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66E59" w14:textId="32A0A3B4" w:rsidR="00D04A47" w:rsidRPr="00291949" w:rsidRDefault="00137F08" w:rsidP="00D04A47">
      <w:pPr>
        <w:spacing w:line="360" w:lineRule="atLeast"/>
        <w:jc w:val="center"/>
        <w:rPr>
          <w:rFonts w:asciiTheme="minorHAnsi" w:hAnsiTheme="minorHAnsi"/>
          <w:b/>
          <w:bCs/>
          <w:sz w:val="22"/>
          <w:szCs w:val="22"/>
          <w:u w:val="single"/>
        </w:rPr>
      </w:pPr>
      <w:r>
        <w:rPr>
          <w:rFonts w:asciiTheme="minorHAnsi" w:hAnsiTheme="minorHAnsi"/>
          <w:b/>
          <w:bCs/>
          <w:sz w:val="22"/>
          <w:szCs w:val="22"/>
          <w:u w:val="single"/>
        </w:rPr>
        <w:t xml:space="preserve">FUN-FILLED </w:t>
      </w:r>
      <w:r w:rsidR="00291949" w:rsidRPr="00291949">
        <w:rPr>
          <w:rFonts w:asciiTheme="minorHAnsi" w:hAnsiTheme="minorHAnsi"/>
          <w:b/>
          <w:bCs/>
          <w:sz w:val="22"/>
          <w:szCs w:val="22"/>
          <w:u w:val="single"/>
        </w:rPr>
        <w:t>FAMILY MOMENTS WORTH PAYING FOR</w:t>
      </w:r>
      <w:r w:rsidR="00D34519" w:rsidRPr="00291949">
        <w:rPr>
          <w:rFonts w:asciiTheme="minorHAnsi" w:hAnsiTheme="minorHAnsi"/>
          <w:b/>
          <w:bCs/>
          <w:sz w:val="22"/>
          <w:szCs w:val="22"/>
          <w:u w:val="single"/>
        </w:rPr>
        <w:t> WITH</w:t>
      </w:r>
      <w:r w:rsidR="000A436B" w:rsidRPr="00291949">
        <w:rPr>
          <w:rFonts w:asciiTheme="minorHAnsi" w:hAnsiTheme="minorHAnsi"/>
          <w:b/>
          <w:bCs/>
          <w:sz w:val="22"/>
          <w:szCs w:val="22"/>
          <w:u w:val="single"/>
        </w:rPr>
        <w:t xml:space="preserve"> </w:t>
      </w:r>
      <w:r w:rsidR="007E3D46">
        <w:rPr>
          <w:rFonts w:asciiTheme="minorHAnsi" w:hAnsiTheme="minorHAnsi"/>
          <w:b/>
          <w:bCs/>
          <w:sz w:val="22"/>
          <w:szCs w:val="22"/>
          <w:u w:val="single"/>
        </w:rPr>
        <w:t>MISSING LINK</w:t>
      </w:r>
    </w:p>
    <w:p w14:paraId="734021E3" w14:textId="77777777" w:rsidR="00BF4406" w:rsidRDefault="00BF4406" w:rsidP="00BF4406">
      <w:pPr>
        <w:spacing w:line="360" w:lineRule="atLeast"/>
        <w:rPr>
          <w:rFonts w:asciiTheme="minorHAnsi" w:hAnsiTheme="minorHAnsi"/>
          <w:noProof/>
          <w:sz w:val="22"/>
          <w:szCs w:val="22"/>
        </w:rPr>
      </w:pPr>
    </w:p>
    <w:p w14:paraId="7E610662" w14:textId="5D3D01E7" w:rsidR="00BF4406" w:rsidRDefault="007E3D46" w:rsidP="00D04A47">
      <w:pPr>
        <w:spacing w:line="360" w:lineRule="atLeast"/>
        <w:jc w:val="center"/>
        <w:rPr>
          <w:rFonts w:asciiTheme="minorHAnsi" w:hAnsiTheme="minorHAnsi"/>
          <w:noProof/>
          <w:sz w:val="22"/>
          <w:szCs w:val="22"/>
        </w:rPr>
      </w:pPr>
      <w:r>
        <w:rPr>
          <w:noProof/>
        </w:rPr>
        <w:drawing>
          <wp:inline distT="0" distB="0" distL="0" distR="0" wp14:anchorId="18653317" wp14:editId="0BD3A952">
            <wp:extent cx="5731510" cy="293306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933065"/>
                    </a:xfrm>
                    <a:prstGeom prst="rect">
                      <a:avLst/>
                    </a:prstGeom>
                    <a:noFill/>
                    <a:ln>
                      <a:noFill/>
                    </a:ln>
                  </pic:spPr>
                </pic:pic>
              </a:graphicData>
            </a:graphic>
          </wp:inline>
        </w:drawing>
      </w:r>
    </w:p>
    <w:p w14:paraId="0781DC97" w14:textId="77777777" w:rsidR="00025183" w:rsidRDefault="00025183" w:rsidP="009E293E">
      <w:pPr>
        <w:rPr>
          <w:rFonts w:asciiTheme="minorHAnsi" w:hAnsiTheme="minorHAnsi"/>
          <w:noProof/>
          <w:sz w:val="22"/>
          <w:szCs w:val="22"/>
        </w:rPr>
      </w:pPr>
    </w:p>
    <w:p w14:paraId="68A3DC09" w14:textId="6D87566B" w:rsidR="00984F18" w:rsidRPr="00984F18" w:rsidRDefault="00984F18" w:rsidP="00984F18">
      <w:pPr>
        <w:jc w:val="both"/>
        <w:rPr>
          <w:rFonts w:asciiTheme="minorHAnsi" w:hAnsiTheme="minorHAnsi"/>
          <w:sz w:val="22"/>
          <w:szCs w:val="22"/>
        </w:rPr>
      </w:pPr>
      <w:r w:rsidRPr="00984F18">
        <w:rPr>
          <w:rFonts w:asciiTheme="minorHAnsi" w:hAnsiTheme="minorHAnsi"/>
          <w:sz w:val="22"/>
          <w:szCs w:val="22"/>
        </w:rPr>
        <w:t xml:space="preserve">Things are about to get hairy as Lionsgate’s animated adventure of legendary proportions, Missing Link bounds onto the big screen this April. From the award winning LAIKA studios, this fun-filled family film is the latest to receive an exclusive trailer as part of the </w:t>
      </w:r>
      <w:r w:rsidR="0058640C" w:rsidRPr="00984F18">
        <w:rPr>
          <w:rFonts w:asciiTheme="minorHAnsi" w:hAnsiTheme="minorHAnsi"/>
          <w:sz w:val="22"/>
          <w:szCs w:val="22"/>
        </w:rPr>
        <w:t>Industry</w:t>
      </w:r>
      <w:r w:rsidRPr="00984F18">
        <w:rPr>
          <w:rFonts w:asciiTheme="minorHAnsi" w:hAnsiTheme="minorHAnsi"/>
          <w:sz w:val="22"/>
          <w:szCs w:val="22"/>
        </w:rPr>
        <w:t xml:space="preserve"> Trust’s </w:t>
      </w:r>
      <w:r w:rsidRPr="00984F18">
        <w:rPr>
          <w:rFonts w:asciiTheme="minorHAnsi" w:hAnsiTheme="minorHAnsi"/>
          <w:i/>
          <w:iCs/>
          <w:sz w:val="22"/>
          <w:szCs w:val="22"/>
        </w:rPr>
        <w:t xml:space="preserve">Moment </w:t>
      </w:r>
      <w:proofErr w:type="gramStart"/>
      <w:r w:rsidRPr="00984F18">
        <w:rPr>
          <w:rFonts w:asciiTheme="minorHAnsi" w:hAnsiTheme="minorHAnsi"/>
          <w:i/>
          <w:iCs/>
          <w:sz w:val="22"/>
          <w:szCs w:val="22"/>
        </w:rPr>
        <w:t>Worth</w:t>
      </w:r>
      <w:proofErr w:type="gramEnd"/>
      <w:r w:rsidRPr="00984F18">
        <w:rPr>
          <w:rFonts w:asciiTheme="minorHAnsi" w:hAnsiTheme="minorHAnsi"/>
          <w:i/>
          <w:iCs/>
          <w:sz w:val="22"/>
          <w:szCs w:val="22"/>
        </w:rPr>
        <w:t xml:space="preserve"> Paying For</w:t>
      </w:r>
      <w:r w:rsidRPr="00984F18">
        <w:rPr>
          <w:rFonts w:asciiTheme="minorHAnsi" w:hAnsiTheme="minorHAnsi"/>
          <w:sz w:val="22"/>
          <w:szCs w:val="22"/>
        </w:rPr>
        <w:t xml:space="preserve"> campaign, to combat film piracy.</w:t>
      </w:r>
    </w:p>
    <w:p w14:paraId="713D276C" w14:textId="77777777" w:rsidR="00984F18" w:rsidRPr="00984F18" w:rsidRDefault="00984F18" w:rsidP="00984F18">
      <w:pPr>
        <w:jc w:val="both"/>
        <w:rPr>
          <w:rFonts w:asciiTheme="minorHAnsi" w:hAnsiTheme="minorHAnsi"/>
          <w:sz w:val="22"/>
          <w:szCs w:val="22"/>
          <w:lang w:eastAsia="en-US"/>
        </w:rPr>
      </w:pPr>
    </w:p>
    <w:p w14:paraId="521E587D" w14:textId="77777777" w:rsidR="00984F18" w:rsidRPr="00984F18" w:rsidRDefault="00984F18" w:rsidP="00984F18">
      <w:pPr>
        <w:pStyle w:val="NoSpacing"/>
        <w:jc w:val="both"/>
        <w:rPr>
          <w:rFonts w:asciiTheme="minorHAnsi" w:hAnsiTheme="minorHAnsi"/>
          <w:sz w:val="22"/>
          <w:szCs w:val="22"/>
        </w:rPr>
      </w:pPr>
      <w:r w:rsidRPr="00984F18">
        <w:rPr>
          <w:rFonts w:asciiTheme="minorHAnsi" w:hAnsiTheme="minorHAnsi"/>
          <w:sz w:val="22"/>
          <w:szCs w:val="22"/>
        </w:rPr>
        <w:t>The trailer features brand new, never seen before footage, showcasing the hilarious and heart-warming moments in the film and reminding families that sharing unforgettable moments all together at the cinema, are always moments worth paying for.</w:t>
      </w:r>
    </w:p>
    <w:p w14:paraId="71358FCB" w14:textId="77777777" w:rsidR="00984F18" w:rsidRPr="00984F18" w:rsidRDefault="00984F18" w:rsidP="00984F18">
      <w:pPr>
        <w:rPr>
          <w:rFonts w:asciiTheme="minorHAnsi" w:hAnsiTheme="minorHAnsi"/>
          <w:sz w:val="22"/>
          <w:szCs w:val="22"/>
        </w:rPr>
      </w:pPr>
    </w:p>
    <w:p w14:paraId="2EDA5D87" w14:textId="77777777" w:rsidR="00984F18" w:rsidRPr="00984F18" w:rsidRDefault="00984F18" w:rsidP="00984F18">
      <w:pPr>
        <w:spacing w:after="240"/>
        <w:rPr>
          <w:rFonts w:asciiTheme="minorHAnsi" w:hAnsiTheme="minorHAnsi"/>
          <w:sz w:val="22"/>
          <w:szCs w:val="22"/>
        </w:rPr>
      </w:pPr>
      <w:r w:rsidRPr="00984F18">
        <w:rPr>
          <w:rFonts w:asciiTheme="minorHAnsi" w:hAnsiTheme="minorHAnsi"/>
          <w:color w:val="000000"/>
          <w:sz w:val="22"/>
          <w:szCs w:val="22"/>
        </w:rPr>
        <w:t xml:space="preserve">Hugh Jackman is Sir Lionel frost: a brave and dashing adventurer who considers </w:t>
      </w:r>
      <w:proofErr w:type="gramStart"/>
      <w:r w:rsidRPr="00984F18">
        <w:rPr>
          <w:rFonts w:asciiTheme="minorHAnsi" w:hAnsiTheme="minorHAnsi"/>
          <w:color w:val="000000"/>
          <w:sz w:val="22"/>
          <w:szCs w:val="22"/>
        </w:rPr>
        <w:t>himself</w:t>
      </w:r>
      <w:proofErr w:type="gramEnd"/>
      <w:r w:rsidRPr="00984F18">
        <w:rPr>
          <w:rFonts w:asciiTheme="minorHAnsi" w:hAnsiTheme="minorHAnsi"/>
          <w:color w:val="000000"/>
          <w:sz w:val="22"/>
          <w:szCs w:val="22"/>
        </w:rPr>
        <w:t xml:space="preserve"> to be the world’s foremost investigator of myths and monsters. The trouble is</w:t>
      </w:r>
      <w:proofErr w:type="gramStart"/>
      <w:r w:rsidRPr="00984F18">
        <w:rPr>
          <w:rFonts w:asciiTheme="minorHAnsi" w:hAnsiTheme="minorHAnsi"/>
          <w:color w:val="000000"/>
          <w:sz w:val="22"/>
          <w:szCs w:val="22"/>
        </w:rPr>
        <w:t>,</w:t>
      </w:r>
      <w:proofErr w:type="gramEnd"/>
      <w:r w:rsidRPr="00984F18">
        <w:rPr>
          <w:rFonts w:asciiTheme="minorHAnsi" w:hAnsiTheme="minorHAnsi"/>
          <w:color w:val="000000"/>
          <w:sz w:val="22"/>
          <w:szCs w:val="22"/>
        </w:rPr>
        <w:t xml:space="preserve"> no one else seems to agree. He sees a chance to prove himself by traveling to America’s Pacific Northwest to discover the world’s most legendary creature. </w:t>
      </w:r>
      <w:proofErr w:type="gramStart"/>
      <w:r w:rsidRPr="00984F18">
        <w:rPr>
          <w:rFonts w:asciiTheme="minorHAnsi" w:hAnsiTheme="minorHAnsi"/>
          <w:color w:val="000000"/>
          <w:sz w:val="22"/>
          <w:szCs w:val="22"/>
        </w:rPr>
        <w:t>A living remnant of Man’s primitive ancestry.</w:t>
      </w:r>
      <w:proofErr w:type="gramEnd"/>
      <w:r w:rsidRPr="00984F18">
        <w:rPr>
          <w:rFonts w:asciiTheme="minorHAnsi" w:hAnsiTheme="minorHAnsi"/>
          <w:color w:val="000000"/>
          <w:sz w:val="22"/>
          <w:szCs w:val="22"/>
        </w:rPr>
        <w:t xml:space="preserve"> T</w:t>
      </w:r>
      <w:bookmarkStart w:id="0" w:name="_GoBack"/>
      <w:bookmarkEnd w:id="0"/>
      <w:r w:rsidRPr="00984F18">
        <w:rPr>
          <w:rFonts w:asciiTheme="minorHAnsi" w:hAnsiTheme="minorHAnsi"/>
          <w:color w:val="000000"/>
          <w:sz w:val="22"/>
          <w:szCs w:val="22"/>
        </w:rPr>
        <w:t>he Missing Link.</w:t>
      </w:r>
      <w:r w:rsidRPr="00984F18">
        <w:rPr>
          <w:rFonts w:asciiTheme="minorHAnsi" w:hAnsiTheme="minorHAnsi"/>
          <w:color w:val="000000"/>
          <w:sz w:val="22"/>
          <w:szCs w:val="22"/>
        </w:rPr>
        <w:br/>
      </w:r>
      <w:r w:rsidRPr="00984F18">
        <w:rPr>
          <w:rFonts w:asciiTheme="minorHAnsi" w:hAnsiTheme="minorHAnsi"/>
          <w:color w:val="000000"/>
          <w:sz w:val="22"/>
          <w:szCs w:val="22"/>
        </w:rPr>
        <w:br/>
        <w:t xml:space="preserve">Zach </w:t>
      </w:r>
      <w:proofErr w:type="spellStart"/>
      <w:r w:rsidRPr="00984F18">
        <w:rPr>
          <w:rFonts w:asciiTheme="minorHAnsi" w:hAnsiTheme="minorHAnsi"/>
          <w:color w:val="000000"/>
          <w:sz w:val="22"/>
          <w:szCs w:val="22"/>
        </w:rPr>
        <w:t>Galifianakis</w:t>
      </w:r>
      <w:proofErr w:type="spellEnd"/>
      <w:r w:rsidRPr="00984F18">
        <w:rPr>
          <w:rFonts w:asciiTheme="minorHAnsi" w:hAnsiTheme="minorHAnsi"/>
          <w:color w:val="000000"/>
          <w:sz w:val="22"/>
          <w:szCs w:val="22"/>
        </w:rPr>
        <w:t xml:space="preserve"> is Mr. Link: the slightly silly, surprisingly smart and soulful beast </w:t>
      </w:r>
      <w:proofErr w:type="gramStart"/>
      <w:r w:rsidRPr="00984F18">
        <w:rPr>
          <w:rFonts w:asciiTheme="minorHAnsi" w:hAnsiTheme="minorHAnsi"/>
          <w:color w:val="000000"/>
          <w:sz w:val="22"/>
          <w:szCs w:val="22"/>
        </w:rPr>
        <w:t>who</w:t>
      </w:r>
      <w:proofErr w:type="gramEnd"/>
      <w:r w:rsidRPr="00984F18">
        <w:rPr>
          <w:rFonts w:asciiTheme="minorHAnsi" w:hAnsiTheme="minorHAnsi"/>
          <w:color w:val="000000"/>
          <w:sz w:val="22"/>
          <w:szCs w:val="22"/>
        </w:rPr>
        <w:t xml:space="preserve"> Sir Lionel discovers. As species go, he’s as endangered as they get; he’s possibly the last of his kind, he’s lonely, and he believes that Sir Lionel is the one man alive who can help him. Together they set out on a daring quest around the world to seek out Link’s distant relatives in the fabled valley of Shangri-La.</w:t>
      </w:r>
      <w:r w:rsidRPr="00984F18">
        <w:rPr>
          <w:rFonts w:asciiTheme="minorHAnsi" w:hAnsiTheme="minorHAnsi"/>
          <w:color w:val="000000"/>
          <w:sz w:val="22"/>
          <w:szCs w:val="22"/>
        </w:rPr>
        <w:br/>
      </w:r>
      <w:r w:rsidRPr="00984F18">
        <w:rPr>
          <w:rFonts w:asciiTheme="minorHAnsi" w:hAnsiTheme="minorHAnsi"/>
          <w:color w:val="000000"/>
          <w:sz w:val="22"/>
          <w:szCs w:val="22"/>
        </w:rPr>
        <w:br/>
        <w:t>Along with the independent and resourceful Adelina Fortnight (Zoe Saldana), who possesses the only known map to the group’s secret destination, the unlikely trio embarks on a riotous</w:t>
      </w:r>
      <w:r w:rsidRPr="00984F18">
        <w:rPr>
          <w:rFonts w:asciiTheme="minorHAnsi" w:hAnsiTheme="minorHAnsi"/>
          <w:color w:val="000000"/>
          <w:sz w:val="22"/>
          <w:szCs w:val="22"/>
        </w:rPr>
        <w:br/>
        <w:t>rollercoaster ride of a journey. Along the way, our fearless explorers encounter more than their fair share of peril, stalked at every turn by dastardly villains seeking to thwart their mission. Through it all, Mr. Link’s disarming charm and good-humoured conviction provide the emotional and comedic foundation of this fun-filled family movie.</w:t>
      </w:r>
    </w:p>
    <w:p w14:paraId="737FE34C" w14:textId="77777777" w:rsidR="00984F18" w:rsidRDefault="003A328C" w:rsidP="004F126C">
      <w:pPr>
        <w:jc w:val="both"/>
        <w:rPr>
          <w:rFonts w:asciiTheme="minorHAnsi" w:hAnsiTheme="minorHAnsi" w:cstheme="minorHAnsi"/>
          <w:sz w:val="22"/>
          <w:szCs w:val="22"/>
        </w:rPr>
      </w:pPr>
      <w:r w:rsidRPr="008E0480">
        <w:rPr>
          <w:rFonts w:asciiTheme="minorHAnsi" w:hAnsiTheme="minorHAnsi" w:cstheme="minorHAnsi"/>
          <w:sz w:val="22"/>
          <w:szCs w:val="22"/>
        </w:rPr>
        <w:t xml:space="preserve">The Industry Trust’s consumer education campaign continues to deliver the core message – inspiring audiences to choose the big screen experience. Like the others in the </w:t>
      </w:r>
      <w:r w:rsidRPr="008E0480">
        <w:rPr>
          <w:rFonts w:asciiTheme="minorHAnsi" w:hAnsiTheme="minorHAnsi" w:cstheme="minorHAnsi"/>
          <w:i/>
          <w:iCs/>
          <w:sz w:val="22"/>
          <w:szCs w:val="22"/>
        </w:rPr>
        <w:t xml:space="preserve">Moments </w:t>
      </w:r>
      <w:proofErr w:type="gramStart"/>
      <w:r w:rsidRPr="008E0480">
        <w:rPr>
          <w:rFonts w:asciiTheme="minorHAnsi" w:hAnsiTheme="minorHAnsi" w:cstheme="minorHAnsi"/>
          <w:i/>
          <w:iCs/>
          <w:sz w:val="22"/>
          <w:szCs w:val="22"/>
        </w:rPr>
        <w:t>Worth</w:t>
      </w:r>
      <w:proofErr w:type="gramEnd"/>
      <w:r w:rsidRPr="008E0480">
        <w:rPr>
          <w:rFonts w:asciiTheme="minorHAnsi" w:hAnsiTheme="minorHAnsi" w:cstheme="minorHAnsi"/>
          <w:i/>
          <w:iCs/>
          <w:sz w:val="22"/>
          <w:szCs w:val="22"/>
        </w:rPr>
        <w:t xml:space="preserve"> Paying For</w:t>
      </w:r>
      <w:r w:rsidRPr="008E0480">
        <w:rPr>
          <w:rFonts w:asciiTheme="minorHAnsi" w:hAnsiTheme="minorHAnsi" w:cstheme="minorHAnsi"/>
          <w:sz w:val="22"/>
          <w:szCs w:val="22"/>
        </w:rPr>
        <w:t xml:space="preserve"> series, the trailer directs audiences to the industry-funded film search engine,</w:t>
      </w:r>
      <w:r w:rsidR="008412D6" w:rsidRPr="008E0480">
        <w:rPr>
          <w:rFonts w:asciiTheme="minorHAnsi" w:hAnsiTheme="minorHAnsi" w:cstheme="minorHAnsi"/>
          <w:sz w:val="22"/>
          <w:szCs w:val="22"/>
        </w:rPr>
        <w:t xml:space="preserve"> </w:t>
      </w:r>
      <w:hyperlink r:id="rId7" w:history="1">
        <w:r w:rsidRPr="008E0480">
          <w:rPr>
            <w:rStyle w:val="Hyperlink"/>
            <w:rFonts w:asciiTheme="minorHAnsi" w:hAnsiTheme="minorHAnsi" w:cstheme="minorHAnsi"/>
            <w:color w:val="auto"/>
            <w:sz w:val="22"/>
            <w:szCs w:val="22"/>
          </w:rPr>
          <w:t>FindAnyFilm.com</w:t>
        </w:r>
      </w:hyperlink>
      <w:r w:rsidRPr="008E0480">
        <w:rPr>
          <w:rFonts w:asciiTheme="minorHAnsi" w:hAnsiTheme="minorHAnsi" w:cstheme="minorHAnsi"/>
          <w:sz w:val="22"/>
          <w:szCs w:val="22"/>
        </w:rPr>
        <w:t>, which signposts legal content sources, so they can book, buy and watch at their convenience.</w:t>
      </w:r>
    </w:p>
    <w:p w14:paraId="2A2B35A8" w14:textId="0C3FC2B0" w:rsidR="007E3D46" w:rsidRPr="00984F18" w:rsidRDefault="00984F18" w:rsidP="004F126C">
      <w:pPr>
        <w:jc w:val="both"/>
        <w:rPr>
          <w:rStyle w:val="Strong"/>
          <w:rFonts w:asciiTheme="minorHAnsi" w:hAnsiTheme="minorHAnsi" w:cstheme="minorHAnsi"/>
          <w:b w:val="0"/>
          <w:bCs w:val="0"/>
          <w:sz w:val="22"/>
          <w:szCs w:val="22"/>
        </w:rPr>
      </w:pPr>
      <w:r w:rsidRPr="00984F18">
        <w:rPr>
          <w:rStyle w:val="Strong"/>
          <w:rFonts w:asciiTheme="minorHAnsi" w:hAnsiTheme="minorHAnsi" w:cs="Arial"/>
          <w:sz w:val="22"/>
          <w:szCs w:val="22"/>
        </w:rPr>
        <w:t>Simon Dunstan -Senior Promotions Manager, Lionsgate UK</w:t>
      </w:r>
      <w:r w:rsidRPr="00984F18">
        <w:rPr>
          <w:rStyle w:val="Strong"/>
          <w:rFonts w:asciiTheme="minorHAnsi" w:hAnsiTheme="minorHAnsi" w:cs="Arial"/>
          <w:sz w:val="22"/>
          <w:szCs w:val="22"/>
        </w:rPr>
        <w:t xml:space="preserve"> </w:t>
      </w:r>
      <w:r w:rsidRPr="00984F18">
        <w:rPr>
          <w:rStyle w:val="Strong"/>
          <w:rFonts w:asciiTheme="minorHAnsi" w:hAnsiTheme="minorHAnsi" w:cs="Arial"/>
          <w:b w:val="0"/>
          <w:i/>
          <w:sz w:val="22"/>
          <w:szCs w:val="22"/>
        </w:rPr>
        <w:t>“We have a longstanding history in partnering with the Industry Trust on their exclusive Moments Worth Paying For trailer and we’re delighted that “Missing Link” will be the latest film featured in this incredibly important initiative that encourages cinema goers to experience movies as intended. Missing Link, from LAIKA studios is a lavish, stylish adventure for the whole family to en</w:t>
      </w:r>
      <w:r>
        <w:rPr>
          <w:rStyle w:val="Strong"/>
          <w:rFonts w:asciiTheme="minorHAnsi" w:hAnsiTheme="minorHAnsi" w:cs="Arial"/>
          <w:b w:val="0"/>
          <w:i/>
          <w:sz w:val="22"/>
          <w:szCs w:val="22"/>
        </w:rPr>
        <w:t>joy in cinemas this Easter.</w:t>
      </w:r>
      <w:r w:rsidRPr="00984F18">
        <w:rPr>
          <w:rStyle w:val="Strong"/>
          <w:rFonts w:asciiTheme="minorHAnsi" w:hAnsiTheme="minorHAnsi" w:cs="Arial"/>
          <w:b w:val="0"/>
          <w:i/>
          <w:sz w:val="22"/>
          <w:szCs w:val="22"/>
        </w:rPr>
        <w:t xml:space="preserve"> “ </w:t>
      </w:r>
    </w:p>
    <w:p w14:paraId="42879600" w14:textId="77777777" w:rsidR="00984F18" w:rsidRPr="008E0480" w:rsidRDefault="00984F18" w:rsidP="004F126C">
      <w:pPr>
        <w:jc w:val="both"/>
        <w:rPr>
          <w:rStyle w:val="Strong"/>
          <w:rFonts w:asciiTheme="minorHAnsi" w:hAnsiTheme="minorHAnsi" w:cs="Arial"/>
          <w:sz w:val="22"/>
          <w:szCs w:val="22"/>
        </w:rPr>
      </w:pPr>
    </w:p>
    <w:p w14:paraId="160D9873" w14:textId="2944373A" w:rsidR="00686400" w:rsidRPr="00686400" w:rsidRDefault="00FD62B3" w:rsidP="00686400">
      <w:pPr>
        <w:jc w:val="both"/>
        <w:rPr>
          <w:rFonts w:asciiTheme="minorHAnsi" w:hAnsiTheme="minorHAnsi"/>
          <w:i/>
          <w:iCs/>
          <w:sz w:val="22"/>
          <w:szCs w:val="22"/>
        </w:rPr>
      </w:pPr>
      <w:r w:rsidRPr="004A1840">
        <w:rPr>
          <w:rFonts w:asciiTheme="minorHAnsi" w:hAnsiTheme="minorHAnsi"/>
          <w:b/>
          <w:bCs/>
          <w:sz w:val="22"/>
          <w:szCs w:val="22"/>
        </w:rPr>
        <w:t xml:space="preserve">Sylvia Dick, Head of Audience Engagement, </w:t>
      </w:r>
      <w:proofErr w:type="gramStart"/>
      <w:r w:rsidRPr="004A1840">
        <w:rPr>
          <w:rFonts w:asciiTheme="minorHAnsi" w:hAnsiTheme="minorHAnsi"/>
          <w:b/>
          <w:bCs/>
          <w:sz w:val="22"/>
          <w:szCs w:val="22"/>
        </w:rPr>
        <w:t>The</w:t>
      </w:r>
      <w:proofErr w:type="gramEnd"/>
      <w:r w:rsidRPr="004A1840">
        <w:rPr>
          <w:rFonts w:asciiTheme="minorHAnsi" w:hAnsiTheme="minorHAnsi"/>
          <w:b/>
          <w:bCs/>
          <w:sz w:val="22"/>
          <w:szCs w:val="22"/>
        </w:rPr>
        <w:t xml:space="preserve"> Industry Trust</w:t>
      </w:r>
      <w:r w:rsidRPr="004A1840">
        <w:rPr>
          <w:rFonts w:asciiTheme="minorHAnsi" w:hAnsiTheme="minorHAnsi"/>
          <w:sz w:val="22"/>
          <w:szCs w:val="22"/>
        </w:rPr>
        <w:t xml:space="preserve"> said:</w:t>
      </w:r>
      <w:r w:rsidR="00686400" w:rsidRPr="00686400">
        <w:rPr>
          <w:rFonts w:asciiTheme="minorHAnsi" w:hAnsiTheme="minorHAnsi"/>
          <w:i/>
          <w:iCs/>
          <w:sz w:val="22"/>
          <w:szCs w:val="22"/>
        </w:rPr>
        <w:t xml:space="preserve"> “In recent years, developments in technology have created new ways for audiences to infringe. Illicit streaming devices (ISD’s) have exposed an increased number of parents to pirated film &amp; TV content, a third of who</w:t>
      </w:r>
      <w:r w:rsidR="00120CBF">
        <w:rPr>
          <w:rFonts w:asciiTheme="minorHAnsi" w:hAnsiTheme="minorHAnsi"/>
          <w:i/>
          <w:iCs/>
          <w:sz w:val="22"/>
          <w:szCs w:val="22"/>
        </w:rPr>
        <w:t>m</w:t>
      </w:r>
      <w:r w:rsidR="00686400" w:rsidRPr="00686400">
        <w:rPr>
          <w:rFonts w:asciiTheme="minorHAnsi" w:hAnsiTheme="minorHAnsi"/>
          <w:i/>
          <w:iCs/>
          <w:sz w:val="22"/>
          <w:szCs w:val="22"/>
        </w:rPr>
        <w:t xml:space="preserve"> have children under 10. Therefore working with Lionsgate on an incredibly fun</w:t>
      </w:r>
      <w:r w:rsidR="00686400">
        <w:rPr>
          <w:rFonts w:asciiTheme="minorHAnsi" w:hAnsiTheme="minorHAnsi"/>
          <w:i/>
          <w:iCs/>
          <w:sz w:val="22"/>
          <w:szCs w:val="22"/>
        </w:rPr>
        <w:t xml:space="preserve"> and</w:t>
      </w:r>
      <w:r w:rsidR="00686400" w:rsidRPr="00686400">
        <w:rPr>
          <w:rFonts w:asciiTheme="minorHAnsi" w:hAnsiTheme="minorHAnsi"/>
          <w:i/>
          <w:iCs/>
          <w:sz w:val="22"/>
          <w:szCs w:val="22"/>
        </w:rPr>
        <w:t xml:space="preserve"> family spirited title like Missing Link is extremely important for us, as the aim of the campaign is to highlight the movie-going experience as a shared activity which truly is worth paying for.” </w:t>
      </w:r>
    </w:p>
    <w:p w14:paraId="424F7A82" w14:textId="0C8644E4" w:rsidR="00686400" w:rsidRPr="003A328C" w:rsidRDefault="00686400" w:rsidP="003A328C">
      <w:pPr>
        <w:jc w:val="both"/>
        <w:rPr>
          <w:rFonts w:asciiTheme="minorHAnsi" w:hAnsiTheme="minorHAnsi" w:cstheme="minorHAnsi"/>
          <w:sz w:val="22"/>
          <w:szCs w:val="22"/>
        </w:rPr>
      </w:pPr>
    </w:p>
    <w:p w14:paraId="758A478B" w14:textId="051C98F5" w:rsidR="00FC2167" w:rsidRPr="00FC2167" w:rsidRDefault="007E3D46" w:rsidP="00984F18">
      <w:pPr>
        <w:spacing w:line="360" w:lineRule="atLeast"/>
        <w:jc w:val="center"/>
        <w:rPr>
          <w:rFonts w:asciiTheme="minorHAnsi" w:hAnsiTheme="minorHAnsi"/>
          <w:b/>
        </w:rPr>
      </w:pPr>
      <w:r w:rsidRPr="007E3D46">
        <w:rPr>
          <w:rFonts w:asciiTheme="minorHAnsi" w:hAnsiTheme="minorHAnsi"/>
          <w:b/>
        </w:rPr>
        <w:t>Missing Link is released in UK cinemas on 5th April 2019</w:t>
      </w:r>
    </w:p>
    <w:p w14:paraId="3AB7FFB7" w14:textId="77777777" w:rsidR="007E3D46" w:rsidRPr="003A5D25" w:rsidRDefault="007E3D46" w:rsidP="009E293E">
      <w:pPr>
        <w:spacing w:line="360" w:lineRule="atLeast"/>
        <w:ind w:left="720"/>
        <w:rPr>
          <w:rFonts w:asciiTheme="minorHAnsi" w:hAnsiTheme="minorHAnsi"/>
          <w:sz w:val="22"/>
          <w:szCs w:val="22"/>
        </w:rPr>
      </w:pPr>
    </w:p>
    <w:p w14:paraId="35B55F5C" w14:textId="3FD9EB31" w:rsidR="008872E7" w:rsidRPr="00FC2167" w:rsidRDefault="003A328C" w:rsidP="008D42C5">
      <w:pPr>
        <w:jc w:val="center"/>
        <w:rPr>
          <w:rFonts w:asciiTheme="minorHAnsi" w:hAnsiTheme="minorHAnsi"/>
          <w:color w:val="000000"/>
          <w:sz w:val="22"/>
          <w:szCs w:val="22"/>
        </w:rPr>
      </w:pPr>
      <w:r w:rsidRPr="00FC2167">
        <w:rPr>
          <w:rFonts w:asciiTheme="minorHAnsi" w:hAnsiTheme="minorHAnsi"/>
          <w:b/>
          <w:bCs/>
          <w:color w:val="000000"/>
          <w:sz w:val="22"/>
          <w:szCs w:val="22"/>
        </w:rPr>
        <w:t>Press Contact:</w:t>
      </w:r>
      <w:r w:rsidRPr="00FC2167">
        <w:rPr>
          <w:rFonts w:asciiTheme="minorHAnsi" w:hAnsiTheme="minorHAnsi"/>
          <w:color w:val="000000"/>
          <w:sz w:val="22"/>
          <w:szCs w:val="22"/>
        </w:rPr>
        <w:t> </w:t>
      </w:r>
    </w:p>
    <w:p w14:paraId="77A88C38" w14:textId="77777777" w:rsidR="00FC2167" w:rsidRDefault="00FC2167" w:rsidP="003A328C">
      <w:pPr>
        <w:jc w:val="center"/>
        <w:rPr>
          <w:rFonts w:asciiTheme="minorHAnsi" w:hAnsiTheme="minorHAnsi"/>
          <w:b/>
          <w:color w:val="000000"/>
          <w:sz w:val="22"/>
          <w:szCs w:val="22"/>
        </w:rPr>
      </w:pPr>
    </w:p>
    <w:p w14:paraId="4325A644" w14:textId="5BA8D963" w:rsidR="003A328C" w:rsidRPr="00550E43" w:rsidRDefault="003A328C" w:rsidP="003A328C">
      <w:pPr>
        <w:jc w:val="center"/>
        <w:rPr>
          <w:rFonts w:asciiTheme="minorHAnsi" w:hAnsiTheme="minorHAnsi"/>
          <w:b/>
          <w:sz w:val="22"/>
          <w:szCs w:val="22"/>
        </w:rPr>
      </w:pPr>
      <w:r w:rsidRPr="00550E43">
        <w:rPr>
          <w:rFonts w:asciiTheme="minorHAnsi" w:hAnsiTheme="minorHAnsi"/>
          <w:b/>
          <w:color w:val="000000"/>
          <w:sz w:val="22"/>
          <w:szCs w:val="22"/>
        </w:rPr>
        <w:t xml:space="preserve">Louiza </w:t>
      </w:r>
      <w:r w:rsidR="007E3D46">
        <w:rPr>
          <w:rFonts w:asciiTheme="minorHAnsi" w:hAnsiTheme="minorHAnsi"/>
          <w:b/>
          <w:color w:val="000000"/>
          <w:sz w:val="22"/>
          <w:szCs w:val="22"/>
        </w:rPr>
        <w:t>Manson</w:t>
      </w:r>
    </w:p>
    <w:p w14:paraId="16684F54" w14:textId="58E3ED6C" w:rsidR="003A328C" w:rsidRPr="003A5D25" w:rsidRDefault="003A328C" w:rsidP="003A328C">
      <w:pPr>
        <w:jc w:val="center"/>
        <w:rPr>
          <w:rFonts w:asciiTheme="minorHAnsi" w:hAnsiTheme="minorHAnsi"/>
          <w:sz w:val="22"/>
          <w:szCs w:val="22"/>
        </w:rPr>
      </w:pPr>
      <w:r w:rsidRPr="003A5D25">
        <w:rPr>
          <w:rFonts w:asciiTheme="minorHAnsi" w:hAnsiTheme="minorHAnsi"/>
          <w:b/>
          <w:bCs/>
          <w:color w:val="000000"/>
          <w:sz w:val="22"/>
          <w:szCs w:val="22"/>
        </w:rPr>
        <w:t>Tel:</w:t>
      </w:r>
      <w:r w:rsidRPr="003A5D25">
        <w:rPr>
          <w:rFonts w:asciiTheme="minorHAnsi" w:hAnsiTheme="minorHAnsi"/>
          <w:color w:val="000000"/>
          <w:sz w:val="22"/>
          <w:szCs w:val="22"/>
        </w:rPr>
        <w:t> 0203 397 3969 or </w:t>
      </w:r>
      <w:r w:rsidRPr="003A5D25">
        <w:rPr>
          <w:rFonts w:asciiTheme="minorHAnsi" w:hAnsiTheme="minorHAnsi"/>
          <w:b/>
          <w:bCs/>
          <w:color w:val="000000"/>
          <w:sz w:val="22"/>
          <w:szCs w:val="22"/>
        </w:rPr>
        <w:t>email: </w:t>
      </w:r>
      <w:hyperlink r:id="rId8" w:history="1">
        <w:r w:rsidRPr="003A5D25">
          <w:rPr>
            <w:rStyle w:val="Hyperlink"/>
            <w:rFonts w:asciiTheme="minorHAnsi" w:hAnsiTheme="minorHAnsi"/>
            <w:color w:val="800080"/>
            <w:sz w:val="22"/>
            <w:szCs w:val="22"/>
          </w:rPr>
          <w:t>louiza@grapevinedigital.com</w:t>
        </w:r>
      </w:hyperlink>
      <w:r w:rsidR="002D55DE" w:rsidRPr="003A5D25">
        <w:rPr>
          <w:rFonts w:asciiTheme="minorHAnsi" w:hAnsiTheme="minorHAnsi"/>
          <w:sz w:val="22"/>
          <w:szCs w:val="22"/>
        </w:rPr>
        <w:t xml:space="preserve"> </w:t>
      </w:r>
    </w:p>
    <w:p w14:paraId="3AB80E13" w14:textId="106E542D" w:rsidR="003A328C" w:rsidRDefault="003A328C" w:rsidP="003A328C">
      <w:r>
        <w:t> </w:t>
      </w:r>
    </w:p>
    <w:p w14:paraId="4200D076" w14:textId="3C4B1211" w:rsidR="003A328C" w:rsidRDefault="003A328C" w:rsidP="003A328C">
      <w:pPr>
        <w:jc w:val="both"/>
      </w:pPr>
    </w:p>
    <w:p w14:paraId="6CAABE9F" w14:textId="77777777" w:rsidR="007E3D46" w:rsidRDefault="007E3D46" w:rsidP="007E3D46">
      <w:pPr>
        <w:jc w:val="both"/>
        <w:rPr>
          <w:rFonts w:asciiTheme="minorHAnsi" w:hAnsiTheme="minorHAnsi"/>
          <w:b/>
          <w:bCs/>
          <w:color w:val="000000"/>
          <w:sz w:val="18"/>
          <w:szCs w:val="18"/>
          <w:u w:val="single"/>
        </w:rPr>
      </w:pPr>
      <w:r>
        <w:rPr>
          <w:rFonts w:asciiTheme="minorHAnsi" w:hAnsiTheme="minorHAnsi"/>
          <w:b/>
          <w:bCs/>
          <w:color w:val="000000"/>
          <w:sz w:val="18"/>
          <w:szCs w:val="18"/>
          <w:u w:val="single"/>
        </w:rPr>
        <w:t>Notes to Editors</w:t>
      </w:r>
    </w:p>
    <w:p w14:paraId="6D5FDC36" w14:textId="77777777" w:rsidR="007E3D46" w:rsidRDefault="007E3D46" w:rsidP="007E3D46">
      <w:pPr>
        <w:jc w:val="both"/>
        <w:rPr>
          <w:rFonts w:asciiTheme="minorHAnsi" w:hAnsiTheme="minorHAnsi"/>
          <w:sz w:val="18"/>
          <w:szCs w:val="18"/>
        </w:rPr>
      </w:pPr>
      <w:r>
        <w:rPr>
          <w:rFonts w:asciiTheme="minorHAnsi" w:hAnsiTheme="minorHAnsi"/>
          <w:b/>
          <w:bCs/>
          <w:color w:val="000000"/>
          <w:sz w:val="18"/>
          <w:szCs w:val="18"/>
        </w:rPr>
        <w:t>About The Industry Trust for IP Awareness</w:t>
      </w:r>
    </w:p>
    <w:p w14:paraId="118FE69A" w14:textId="77777777" w:rsidR="007E3D46" w:rsidRDefault="007E3D46" w:rsidP="007E3D46">
      <w:pPr>
        <w:jc w:val="both"/>
        <w:rPr>
          <w:rFonts w:asciiTheme="minorHAnsi" w:hAnsiTheme="minorHAnsi"/>
          <w:sz w:val="18"/>
          <w:szCs w:val="18"/>
        </w:rPr>
      </w:pPr>
      <w:r>
        <w:rPr>
          <w:rFonts w:asciiTheme="minorHAnsi" w:hAnsiTheme="minorHAnsi"/>
          <w:color w:val="000000"/>
          <w:sz w:val="18"/>
          <w:szCs w:val="18"/>
        </w:rPr>
        <w:t>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w:t>
      </w:r>
      <w:r>
        <w:rPr>
          <w:rFonts w:asciiTheme="minorHAnsi" w:hAnsiTheme="minorHAnsi"/>
          <w:color w:val="0033CC"/>
          <w:sz w:val="18"/>
          <w:szCs w:val="18"/>
        </w:rPr>
        <w:t xml:space="preserve"> </w:t>
      </w:r>
      <w:r>
        <w:rPr>
          <w:rFonts w:asciiTheme="minorHAnsi" w:hAnsiTheme="minorHAnsi"/>
          <w:sz w:val="18"/>
          <w:szCs w:val="18"/>
        </w:rPr>
        <w:t xml:space="preserve">visit </w:t>
      </w:r>
      <w:hyperlink r:id="rId9" w:history="1">
        <w:r>
          <w:rPr>
            <w:rStyle w:val="Hyperlink"/>
            <w:rFonts w:asciiTheme="minorHAnsi" w:hAnsiTheme="minorHAnsi"/>
            <w:color w:val="0033CC"/>
            <w:sz w:val="18"/>
            <w:szCs w:val="18"/>
            <w:u w:val="none"/>
          </w:rPr>
          <w:t>www.industrytrust.co.uk</w:t>
        </w:r>
      </w:hyperlink>
      <w:r>
        <w:rPr>
          <w:rStyle w:val="Hyperlink"/>
          <w:rFonts w:asciiTheme="minorHAnsi" w:hAnsiTheme="minorHAnsi"/>
          <w:color w:val="0033CC"/>
          <w:sz w:val="18"/>
          <w:szCs w:val="18"/>
          <w:u w:val="none"/>
        </w:rPr>
        <w:t>.</w:t>
      </w:r>
    </w:p>
    <w:p w14:paraId="588E5379" w14:textId="77777777" w:rsidR="007E3D46" w:rsidRDefault="007E3D46" w:rsidP="007E3D46">
      <w:pPr>
        <w:jc w:val="both"/>
        <w:rPr>
          <w:rFonts w:asciiTheme="minorHAnsi" w:hAnsiTheme="minorHAnsi"/>
          <w:sz w:val="10"/>
          <w:szCs w:val="18"/>
        </w:rPr>
      </w:pPr>
      <w:r>
        <w:rPr>
          <w:rFonts w:asciiTheme="minorHAnsi" w:hAnsiTheme="minorHAnsi"/>
          <w:color w:val="0033CC"/>
          <w:sz w:val="18"/>
          <w:szCs w:val="18"/>
          <w:lang w:val="en-US"/>
        </w:rPr>
        <w:t> </w:t>
      </w:r>
    </w:p>
    <w:p w14:paraId="67252544" w14:textId="77777777" w:rsidR="007E3D46" w:rsidRPr="007E3D46" w:rsidRDefault="007E3D46" w:rsidP="007E3D46">
      <w:pPr>
        <w:jc w:val="both"/>
        <w:rPr>
          <w:rFonts w:asciiTheme="minorHAnsi" w:hAnsiTheme="minorHAnsi"/>
          <w:b/>
          <w:bCs/>
          <w:iCs/>
          <w:sz w:val="18"/>
          <w:szCs w:val="18"/>
        </w:rPr>
      </w:pPr>
      <w:r w:rsidRPr="007E3D46">
        <w:rPr>
          <w:rFonts w:asciiTheme="minorHAnsi" w:hAnsiTheme="minorHAnsi"/>
          <w:b/>
          <w:bCs/>
          <w:iCs/>
          <w:color w:val="000000"/>
          <w:sz w:val="18"/>
          <w:szCs w:val="18"/>
        </w:rPr>
        <w:t>About </w:t>
      </w:r>
      <w:hyperlink r:id="rId10" w:history="1">
        <w:r w:rsidRPr="007E3D46">
          <w:rPr>
            <w:rStyle w:val="Hyperlink"/>
            <w:rFonts w:asciiTheme="minorHAnsi" w:hAnsiTheme="minorHAnsi"/>
            <w:b/>
            <w:bCs/>
            <w:iCs/>
            <w:color w:val="auto"/>
            <w:sz w:val="18"/>
            <w:szCs w:val="18"/>
            <w:u w:val="none"/>
          </w:rPr>
          <w:t>FindAnyFilm.com</w:t>
        </w:r>
      </w:hyperlink>
    </w:p>
    <w:p w14:paraId="17139984" w14:textId="77777777" w:rsidR="007E3D46" w:rsidRDefault="007E3D46" w:rsidP="007E3D46">
      <w:pPr>
        <w:jc w:val="both"/>
        <w:rPr>
          <w:rFonts w:asciiTheme="minorHAnsi" w:hAnsiTheme="minorHAnsi"/>
          <w:sz w:val="18"/>
          <w:szCs w:val="18"/>
        </w:rPr>
      </w:pPr>
      <w:r>
        <w:rPr>
          <w:rFonts w:asciiTheme="minorHAnsi" w:hAnsiTheme="minorHAnsi"/>
          <w:color w:val="000000"/>
          <w:sz w:val="18"/>
          <w:szCs w:val="18"/>
        </w:rPr>
        <w:t>FindAnyFilm.com is one of the UK's leading websites for film fans looking to book, buy and watch films and TV programmes. Operated by The Industry Trust for IP Awareness, the website offers 122,000 films and TV shows across all formats, from cinema to DVD and Blu-ray, as well as download and streaming services. Visitors can search by title and talent, and can sort their results by format and price. </w:t>
      </w:r>
    </w:p>
    <w:p w14:paraId="65F52170" w14:textId="77777777" w:rsidR="007E3D46" w:rsidRDefault="007E3D46" w:rsidP="007E3D46">
      <w:pPr>
        <w:jc w:val="both"/>
        <w:rPr>
          <w:rFonts w:asciiTheme="minorHAnsi" w:hAnsiTheme="minorHAnsi"/>
          <w:color w:val="000000"/>
          <w:sz w:val="10"/>
          <w:szCs w:val="18"/>
        </w:rPr>
      </w:pPr>
    </w:p>
    <w:p w14:paraId="5ECEADDA" w14:textId="77777777" w:rsidR="003A328C" w:rsidRPr="007E3D46" w:rsidRDefault="003A328C" w:rsidP="003A328C">
      <w:pPr>
        <w:jc w:val="both"/>
        <w:rPr>
          <w:rFonts w:asciiTheme="minorHAnsi" w:hAnsiTheme="minorHAnsi" w:cstheme="minorHAnsi"/>
        </w:rPr>
      </w:pPr>
      <w:r w:rsidRPr="007E3D46">
        <w:rPr>
          <w:rFonts w:asciiTheme="minorHAnsi" w:hAnsiTheme="minorHAnsi" w:cstheme="minorHAnsi"/>
          <w:sz w:val="18"/>
          <w:szCs w:val="18"/>
        </w:rPr>
        <w:t> </w:t>
      </w:r>
    </w:p>
    <w:p w14:paraId="100F1EFE" w14:textId="77777777" w:rsidR="007E3D46" w:rsidRPr="007E3D46" w:rsidRDefault="007E3D46" w:rsidP="007E3D46">
      <w:pPr>
        <w:jc w:val="both"/>
        <w:rPr>
          <w:rFonts w:asciiTheme="minorHAnsi" w:hAnsiTheme="minorHAnsi" w:cstheme="minorHAnsi"/>
          <w:b/>
          <w:sz w:val="18"/>
          <w:szCs w:val="18"/>
        </w:rPr>
      </w:pPr>
      <w:r w:rsidRPr="007E3D46">
        <w:rPr>
          <w:rFonts w:asciiTheme="minorHAnsi" w:hAnsiTheme="minorHAnsi" w:cstheme="minorHAnsi"/>
          <w:b/>
          <w:sz w:val="18"/>
          <w:szCs w:val="18"/>
        </w:rPr>
        <w:t>About Lionsgate UK</w:t>
      </w:r>
    </w:p>
    <w:p w14:paraId="2F24A88D" w14:textId="6CC9F65F" w:rsidR="007E3D46" w:rsidRPr="007E3D46" w:rsidRDefault="007E3D46" w:rsidP="007E3D46">
      <w:pPr>
        <w:jc w:val="both"/>
        <w:rPr>
          <w:rFonts w:asciiTheme="minorHAnsi" w:hAnsiTheme="minorHAnsi" w:cstheme="minorHAnsi"/>
          <w:sz w:val="18"/>
          <w:szCs w:val="18"/>
        </w:rPr>
      </w:pPr>
      <w:r w:rsidRPr="007E3D46">
        <w:rPr>
          <w:rFonts w:asciiTheme="minorHAnsi" w:hAnsiTheme="minorHAnsi" w:cstheme="minorHAnsi"/>
          <w:sz w:val="18"/>
          <w:szCs w:val="18"/>
        </w:rPr>
        <w:t xml:space="preserve">Lionsgate U.K. is the diversified U.K.-based filmed entertainment arm of Lionsgate (NYSE:LGF), a premier next generation global content leader with a diversified presence in motion picture production and distribution, television programming and syndication, home entertainment, international distribution and sales, branded channel platforms, interactive ventures and games, and location-based entertainment. The company (formerly </w:t>
      </w:r>
      <w:proofErr w:type="spellStart"/>
      <w:r w:rsidRPr="007E3D46">
        <w:rPr>
          <w:rFonts w:asciiTheme="minorHAnsi" w:hAnsiTheme="minorHAnsi" w:cstheme="minorHAnsi"/>
          <w:sz w:val="18"/>
          <w:szCs w:val="18"/>
        </w:rPr>
        <w:t>Redbus</w:t>
      </w:r>
      <w:proofErr w:type="spellEnd"/>
      <w:r w:rsidRPr="007E3D46">
        <w:rPr>
          <w:rFonts w:asciiTheme="minorHAnsi" w:hAnsiTheme="minorHAnsi" w:cstheme="minorHAnsi"/>
          <w:sz w:val="18"/>
          <w:szCs w:val="18"/>
        </w:rPr>
        <w:t xml:space="preserve"> Film Distributors) was acquired by Lionsgate in October 2005 and has since established a reputation in the U.K. as a leading producer and distributor and acquirer of commercially successful and critically acclaimed product, recently releasing the 6 time BAFTA and OSCAR winning “LA </w:t>
      </w:r>
      <w:proofErr w:type="spellStart"/>
      <w:r w:rsidRPr="007E3D46">
        <w:rPr>
          <w:rFonts w:asciiTheme="minorHAnsi" w:hAnsiTheme="minorHAnsi" w:cstheme="minorHAnsi"/>
          <w:sz w:val="18"/>
          <w:szCs w:val="18"/>
        </w:rPr>
        <w:t>LA</w:t>
      </w:r>
      <w:proofErr w:type="spellEnd"/>
      <w:r w:rsidRPr="007E3D46">
        <w:rPr>
          <w:rFonts w:asciiTheme="minorHAnsi" w:hAnsiTheme="minorHAnsi" w:cstheme="minorHAnsi"/>
          <w:sz w:val="18"/>
          <w:szCs w:val="18"/>
        </w:rPr>
        <w:t xml:space="preserve"> LAND”, the BAFTA and OSCAR winner “HACKSAW RIDGE, Noel Clarke’s “BROTHERHOOD”, the crowd pleaser “EDDIE THE EAGLE”, the multi award winning “BROOKLYN”, the BAFTA Nominated “SICARIO”, and blockbuster “LONDON HAS FALLEN”. Upcoming titles for the 2016/7 slate include Lone </w:t>
      </w:r>
      <w:proofErr w:type="spellStart"/>
      <w:r w:rsidRPr="007E3D46">
        <w:rPr>
          <w:rFonts w:asciiTheme="minorHAnsi" w:hAnsiTheme="minorHAnsi" w:cstheme="minorHAnsi"/>
          <w:sz w:val="18"/>
          <w:szCs w:val="18"/>
        </w:rPr>
        <w:t>Scherfig’s</w:t>
      </w:r>
      <w:proofErr w:type="spellEnd"/>
      <w:r w:rsidRPr="007E3D46">
        <w:rPr>
          <w:rFonts w:asciiTheme="minorHAnsi" w:hAnsiTheme="minorHAnsi" w:cstheme="minorHAnsi"/>
          <w:sz w:val="18"/>
          <w:szCs w:val="18"/>
        </w:rPr>
        <w:t xml:space="preserve"> “THEIR FINEST”, “POWER RANGERS” and Luc Besson’s Sci-Fi Comic Book adaptation “VALERIAN AND THE CITY OF A THOUSAND PLANETS”.</w:t>
      </w:r>
    </w:p>
    <w:p w14:paraId="1AFD891C" w14:textId="77777777" w:rsidR="007E3D46" w:rsidRPr="007E3D46" w:rsidRDefault="007E3D46" w:rsidP="007E3D46">
      <w:pPr>
        <w:jc w:val="both"/>
        <w:rPr>
          <w:rFonts w:asciiTheme="minorHAnsi" w:hAnsiTheme="minorHAnsi" w:cstheme="minorHAnsi"/>
          <w:sz w:val="18"/>
          <w:szCs w:val="18"/>
        </w:rPr>
      </w:pPr>
    </w:p>
    <w:p w14:paraId="2C62FE7E" w14:textId="77777777" w:rsidR="007E3D46" w:rsidRPr="007E3D46" w:rsidRDefault="007E3D46" w:rsidP="007E3D46">
      <w:pPr>
        <w:jc w:val="both"/>
        <w:rPr>
          <w:rFonts w:asciiTheme="minorHAnsi" w:hAnsiTheme="minorHAnsi" w:cstheme="minorHAnsi"/>
          <w:sz w:val="20"/>
        </w:rPr>
      </w:pPr>
      <w:r w:rsidRPr="007E3D46">
        <w:rPr>
          <w:rFonts w:asciiTheme="minorHAnsi" w:hAnsiTheme="minorHAnsi" w:cstheme="minorHAnsi"/>
          <w:sz w:val="18"/>
          <w:szCs w:val="18"/>
        </w:rPr>
        <w:t xml:space="preserve">The company’s home entertainment business is an industry leader in box office-to-DVD and box office-to-VOD revenue conversion rates.  Lionsgate handles a prestigious and prolific library of approximately 16,000 motion picture and television titles that is an important source of recurring revenue and serves as a foundation for the growth of the Company's core businesses. The Lionsgate and Summit brands remain synonymous with original, daring, quality entertainment in markets around the world. </w:t>
      </w:r>
      <w:hyperlink r:id="rId11" w:history="1">
        <w:r w:rsidRPr="007E3D46">
          <w:rPr>
            <w:rStyle w:val="Hyperlink"/>
            <w:rFonts w:asciiTheme="minorHAnsi" w:hAnsiTheme="minorHAnsi" w:cstheme="minorHAnsi"/>
            <w:sz w:val="18"/>
            <w:szCs w:val="18"/>
          </w:rPr>
          <w:t>www.lionsgatefilms.co.uk</w:t>
        </w:r>
      </w:hyperlink>
    </w:p>
    <w:p w14:paraId="541EBD12" w14:textId="43EBC90D" w:rsidR="0009670C" w:rsidRPr="007E3D46" w:rsidRDefault="0009670C" w:rsidP="007E3D46">
      <w:pPr>
        <w:jc w:val="both"/>
        <w:rPr>
          <w:rFonts w:asciiTheme="minorHAnsi" w:hAnsiTheme="minorHAnsi" w:cstheme="minorHAnsi"/>
          <w:color w:val="FF0000"/>
          <w:sz w:val="18"/>
          <w:szCs w:val="18"/>
        </w:rPr>
      </w:pPr>
    </w:p>
    <w:sectPr w:rsidR="0009670C" w:rsidRPr="007E3D4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C2CD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C2CD2B" w16cid:durableId="20069F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C5176"/>
    <w:multiLevelType w:val="hybridMultilevel"/>
    <w:tmpl w:val="DA52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za">
    <w15:presenceInfo w15:providerId="None" w15:userId="Loui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47"/>
    <w:rsid w:val="000162A0"/>
    <w:rsid w:val="00025183"/>
    <w:rsid w:val="00082BB7"/>
    <w:rsid w:val="0009434F"/>
    <w:rsid w:val="0009670C"/>
    <w:rsid w:val="000A436B"/>
    <w:rsid w:val="000E6E30"/>
    <w:rsid w:val="00103BF1"/>
    <w:rsid w:val="00114EDD"/>
    <w:rsid w:val="001166BB"/>
    <w:rsid w:val="00120CBF"/>
    <w:rsid w:val="00137F08"/>
    <w:rsid w:val="00157869"/>
    <w:rsid w:val="00182FCF"/>
    <w:rsid w:val="001968C9"/>
    <w:rsid w:val="001A6A6D"/>
    <w:rsid w:val="001D1FE5"/>
    <w:rsid w:val="001D252E"/>
    <w:rsid w:val="001E56DC"/>
    <w:rsid w:val="001F0EC1"/>
    <w:rsid w:val="00234FD7"/>
    <w:rsid w:val="00252153"/>
    <w:rsid w:val="002551ED"/>
    <w:rsid w:val="00270675"/>
    <w:rsid w:val="002810B0"/>
    <w:rsid w:val="00285291"/>
    <w:rsid w:val="00291949"/>
    <w:rsid w:val="002C2F48"/>
    <w:rsid w:val="002D55DE"/>
    <w:rsid w:val="002E67C9"/>
    <w:rsid w:val="002F22B8"/>
    <w:rsid w:val="00302453"/>
    <w:rsid w:val="00323864"/>
    <w:rsid w:val="003461AA"/>
    <w:rsid w:val="003A328C"/>
    <w:rsid w:val="003A5D25"/>
    <w:rsid w:val="003C5B5D"/>
    <w:rsid w:val="003D6D68"/>
    <w:rsid w:val="00416E3F"/>
    <w:rsid w:val="00453501"/>
    <w:rsid w:val="004627D5"/>
    <w:rsid w:val="00472686"/>
    <w:rsid w:val="00492964"/>
    <w:rsid w:val="004A7F4B"/>
    <w:rsid w:val="004E59C0"/>
    <w:rsid w:val="004F126C"/>
    <w:rsid w:val="00504F6E"/>
    <w:rsid w:val="005139B6"/>
    <w:rsid w:val="00550E43"/>
    <w:rsid w:val="0058640C"/>
    <w:rsid w:val="0059512F"/>
    <w:rsid w:val="005953E0"/>
    <w:rsid w:val="005D6BF1"/>
    <w:rsid w:val="005E23B2"/>
    <w:rsid w:val="00637440"/>
    <w:rsid w:val="00686400"/>
    <w:rsid w:val="00693DCD"/>
    <w:rsid w:val="006B5DBE"/>
    <w:rsid w:val="007147E5"/>
    <w:rsid w:val="00735489"/>
    <w:rsid w:val="00751EB8"/>
    <w:rsid w:val="00766AD0"/>
    <w:rsid w:val="00786D76"/>
    <w:rsid w:val="007E3D46"/>
    <w:rsid w:val="007F3E7E"/>
    <w:rsid w:val="008412D6"/>
    <w:rsid w:val="008809E9"/>
    <w:rsid w:val="008872E7"/>
    <w:rsid w:val="008A0B7D"/>
    <w:rsid w:val="008A54E5"/>
    <w:rsid w:val="008D42C5"/>
    <w:rsid w:val="008E0480"/>
    <w:rsid w:val="008E069D"/>
    <w:rsid w:val="008E3B32"/>
    <w:rsid w:val="008E4B13"/>
    <w:rsid w:val="00910A84"/>
    <w:rsid w:val="00970957"/>
    <w:rsid w:val="00984F18"/>
    <w:rsid w:val="00991929"/>
    <w:rsid w:val="009C1D1F"/>
    <w:rsid w:val="009E293E"/>
    <w:rsid w:val="009E48C4"/>
    <w:rsid w:val="00A079E2"/>
    <w:rsid w:val="00A15B39"/>
    <w:rsid w:val="00A24837"/>
    <w:rsid w:val="00A27AD8"/>
    <w:rsid w:val="00A4422A"/>
    <w:rsid w:val="00A47D37"/>
    <w:rsid w:val="00A504D6"/>
    <w:rsid w:val="00A570B9"/>
    <w:rsid w:val="00A725B3"/>
    <w:rsid w:val="00A903C2"/>
    <w:rsid w:val="00AC1D2C"/>
    <w:rsid w:val="00AE5A83"/>
    <w:rsid w:val="00B010C8"/>
    <w:rsid w:val="00B329F5"/>
    <w:rsid w:val="00B34538"/>
    <w:rsid w:val="00B357AA"/>
    <w:rsid w:val="00B5261C"/>
    <w:rsid w:val="00BA3CB2"/>
    <w:rsid w:val="00BB34F1"/>
    <w:rsid w:val="00BF4406"/>
    <w:rsid w:val="00C13AF6"/>
    <w:rsid w:val="00C246B6"/>
    <w:rsid w:val="00C52536"/>
    <w:rsid w:val="00C90136"/>
    <w:rsid w:val="00CB15AA"/>
    <w:rsid w:val="00CB345D"/>
    <w:rsid w:val="00CC3499"/>
    <w:rsid w:val="00CD599F"/>
    <w:rsid w:val="00D04A47"/>
    <w:rsid w:val="00D100D3"/>
    <w:rsid w:val="00D34519"/>
    <w:rsid w:val="00D63FA3"/>
    <w:rsid w:val="00D9442B"/>
    <w:rsid w:val="00DD6FD1"/>
    <w:rsid w:val="00E301CD"/>
    <w:rsid w:val="00E56215"/>
    <w:rsid w:val="00EA17E4"/>
    <w:rsid w:val="00EA42F8"/>
    <w:rsid w:val="00EA7B5B"/>
    <w:rsid w:val="00EB4570"/>
    <w:rsid w:val="00EB6AA5"/>
    <w:rsid w:val="00EC0607"/>
    <w:rsid w:val="00F92F29"/>
    <w:rsid w:val="00FC2167"/>
    <w:rsid w:val="00FD6003"/>
    <w:rsid w:val="00FD62B3"/>
    <w:rsid w:val="00FF5045"/>
    <w:rsid w:val="00FF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4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A47"/>
    <w:rPr>
      <w:color w:val="0000FF"/>
      <w:u w:val="single"/>
    </w:rPr>
  </w:style>
  <w:style w:type="paragraph" w:styleId="NoSpacing">
    <w:name w:val="No Spacing"/>
    <w:uiPriority w:val="1"/>
    <w:qFormat/>
    <w:rsid w:val="00D04A47"/>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0607"/>
    <w:rPr>
      <w:rFonts w:ascii="Tahoma" w:hAnsi="Tahoma" w:cs="Tahoma"/>
      <w:sz w:val="16"/>
      <w:szCs w:val="16"/>
    </w:rPr>
  </w:style>
  <w:style w:type="character" w:customStyle="1" w:styleId="BalloonTextChar">
    <w:name w:val="Balloon Text Char"/>
    <w:basedOn w:val="DefaultParagraphFont"/>
    <w:link w:val="BalloonText"/>
    <w:uiPriority w:val="99"/>
    <w:semiHidden/>
    <w:rsid w:val="00EC0607"/>
    <w:rPr>
      <w:rFonts w:ascii="Tahoma" w:hAnsi="Tahoma" w:cs="Tahoma"/>
      <w:sz w:val="16"/>
      <w:szCs w:val="16"/>
      <w:lang w:eastAsia="en-GB"/>
    </w:rPr>
  </w:style>
  <w:style w:type="paragraph" w:customStyle="1" w:styleId="Default">
    <w:name w:val="Default"/>
    <w:rsid w:val="0099192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91929"/>
    <w:rPr>
      <w:b/>
      <w:bCs/>
    </w:rPr>
  </w:style>
  <w:style w:type="paragraph" w:styleId="NormalWeb">
    <w:name w:val="Normal (Web)"/>
    <w:basedOn w:val="Normal"/>
    <w:uiPriority w:val="99"/>
    <w:semiHidden/>
    <w:unhideWhenUsed/>
    <w:rsid w:val="00CB15AA"/>
  </w:style>
  <w:style w:type="paragraph" w:styleId="Footer">
    <w:name w:val="footer"/>
    <w:basedOn w:val="Normal"/>
    <w:link w:val="FooterChar"/>
    <w:uiPriority w:val="99"/>
    <w:semiHidden/>
    <w:unhideWhenUsed/>
    <w:rsid w:val="003A328C"/>
  </w:style>
  <w:style w:type="character" w:customStyle="1" w:styleId="FooterChar">
    <w:name w:val="Footer Char"/>
    <w:basedOn w:val="DefaultParagraphFont"/>
    <w:link w:val="Footer"/>
    <w:uiPriority w:val="99"/>
    <w:semiHidden/>
    <w:rsid w:val="003A328C"/>
    <w:rPr>
      <w:rFonts w:ascii="Times New Roman" w:hAnsi="Times New Roman" w:cs="Times New Roman"/>
      <w:sz w:val="24"/>
      <w:szCs w:val="24"/>
      <w:lang w:eastAsia="en-GB"/>
    </w:rPr>
  </w:style>
  <w:style w:type="paragraph" w:customStyle="1" w:styleId="default0">
    <w:name w:val="default0"/>
    <w:basedOn w:val="Normal"/>
    <w:rsid w:val="003A328C"/>
    <w:pPr>
      <w:autoSpaceDE w:val="0"/>
      <w:autoSpaceDN w:val="0"/>
    </w:pPr>
    <w:rPr>
      <w:rFonts w:ascii="Calibri" w:hAnsi="Calibri" w:cs="Calibri"/>
      <w:color w:val="000000"/>
    </w:rPr>
  </w:style>
  <w:style w:type="character" w:customStyle="1" w:styleId="s4">
    <w:name w:val="s4"/>
    <w:basedOn w:val="DefaultParagraphFont"/>
    <w:rsid w:val="006B5DBE"/>
  </w:style>
  <w:style w:type="character" w:customStyle="1" w:styleId="UnresolvedMention1">
    <w:name w:val="Unresolved Mention1"/>
    <w:basedOn w:val="DefaultParagraphFont"/>
    <w:uiPriority w:val="99"/>
    <w:semiHidden/>
    <w:unhideWhenUsed/>
    <w:rsid w:val="008872E7"/>
    <w:rPr>
      <w:color w:val="808080"/>
      <w:shd w:val="clear" w:color="auto" w:fill="E6E6E6"/>
    </w:rPr>
  </w:style>
  <w:style w:type="paragraph" w:styleId="ListParagraph">
    <w:name w:val="List Paragraph"/>
    <w:basedOn w:val="Normal"/>
    <w:uiPriority w:val="34"/>
    <w:qFormat/>
    <w:rsid w:val="00C90136"/>
    <w:pPr>
      <w:ind w:left="720"/>
      <w:contextualSpacing/>
    </w:pPr>
  </w:style>
  <w:style w:type="character" w:styleId="CommentReference">
    <w:name w:val="annotation reference"/>
    <w:basedOn w:val="DefaultParagraphFont"/>
    <w:uiPriority w:val="99"/>
    <w:semiHidden/>
    <w:unhideWhenUsed/>
    <w:rsid w:val="00C13AF6"/>
    <w:rPr>
      <w:sz w:val="16"/>
      <w:szCs w:val="16"/>
    </w:rPr>
  </w:style>
  <w:style w:type="paragraph" w:styleId="CommentText">
    <w:name w:val="annotation text"/>
    <w:basedOn w:val="Normal"/>
    <w:link w:val="CommentTextChar"/>
    <w:uiPriority w:val="99"/>
    <w:semiHidden/>
    <w:unhideWhenUsed/>
    <w:rsid w:val="00C13AF6"/>
    <w:rPr>
      <w:sz w:val="20"/>
      <w:szCs w:val="20"/>
    </w:rPr>
  </w:style>
  <w:style w:type="character" w:customStyle="1" w:styleId="CommentTextChar">
    <w:name w:val="Comment Text Char"/>
    <w:basedOn w:val="DefaultParagraphFont"/>
    <w:link w:val="CommentText"/>
    <w:uiPriority w:val="99"/>
    <w:semiHidden/>
    <w:rsid w:val="00C13AF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AF6"/>
    <w:rPr>
      <w:b/>
      <w:bCs/>
    </w:rPr>
  </w:style>
  <w:style w:type="character" w:customStyle="1" w:styleId="CommentSubjectChar">
    <w:name w:val="Comment Subject Char"/>
    <w:basedOn w:val="CommentTextChar"/>
    <w:link w:val="CommentSubject"/>
    <w:uiPriority w:val="99"/>
    <w:semiHidden/>
    <w:rsid w:val="00C13AF6"/>
    <w:rPr>
      <w:rFonts w:ascii="Times New Roman" w:hAnsi="Times New Roman" w:cs="Times New Roman"/>
      <w:b/>
      <w:bCs/>
      <w:sz w:val="20"/>
      <w:szCs w:val="20"/>
      <w:lang w:eastAsia="en-GB"/>
    </w:rPr>
  </w:style>
  <w:style w:type="paragraph" w:styleId="Revision">
    <w:name w:val="Revision"/>
    <w:hidden/>
    <w:uiPriority w:val="99"/>
    <w:semiHidden/>
    <w:rsid w:val="00C13AF6"/>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4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A47"/>
    <w:rPr>
      <w:color w:val="0000FF"/>
      <w:u w:val="single"/>
    </w:rPr>
  </w:style>
  <w:style w:type="paragraph" w:styleId="NoSpacing">
    <w:name w:val="No Spacing"/>
    <w:uiPriority w:val="1"/>
    <w:qFormat/>
    <w:rsid w:val="00D04A47"/>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0607"/>
    <w:rPr>
      <w:rFonts w:ascii="Tahoma" w:hAnsi="Tahoma" w:cs="Tahoma"/>
      <w:sz w:val="16"/>
      <w:szCs w:val="16"/>
    </w:rPr>
  </w:style>
  <w:style w:type="character" w:customStyle="1" w:styleId="BalloonTextChar">
    <w:name w:val="Balloon Text Char"/>
    <w:basedOn w:val="DefaultParagraphFont"/>
    <w:link w:val="BalloonText"/>
    <w:uiPriority w:val="99"/>
    <w:semiHidden/>
    <w:rsid w:val="00EC0607"/>
    <w:rPr>
      <w:rFonts w:ascii="Tahoma" w:hAnsi="Tahoma" w:cs="Tahoma"/>
      <w:sz w:val="16"/>
      <w:szCs w:val="16"/>
      <w:lang w:eastAsia="en-GB"/>
    </w:rPr>
  </w:style>
  <w:style w:type="paragraph" w:customStyle="1" w:styleId="Default">
    <w:name w:val="Default"/>
    <w:rsid w:val="0099192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91929"/>
    <w:rPr>
      <w:b/>
      <w:bCs/>
    </w:rPr>
  </w:style>
  <w:style w:type="paragraph" w:styleId="NormalWeb">
    <w:name w:val="Normal (Web)"/>
    <w:basedOn w:val="Normal"/>
    <w:uiPriority w:val="99"/>
    <w:semiHidden/>
    <w:unhideWhenUsed/>
    <w:rsid w:val="00CB15AA"/>
  </w:style>
  <w:style w:type="paragraph" w:styleId="Footer">
    <w:name w:val="footer"/>
    <w:basedOn w:val="Normal"/>
    <w:link w:val="FooterChar"/>
    <w:uiPriority w:val="99"/>
    <w:semiHidden/>
    <w:unhideWhenUsed/>
    <w:rsid w:val="003A328C"/>
  </w:style>
  <w:style w:type="character" w:customStyle="1" w:styleId="FooterChar">
    <w:name w:val="Footer Char"/>
    <w:basedOn w:val="DefaultParagraphFont"/>
    <w:link w:val="Footer"/>
    <w:uiPriority w:val="99"/>
    <w:semiHidden/>
    <w:rsid w:val="003A328C"/>
    <w:rPr>
      <w:rFonts w:ascii="Times New Roman" w:hAnsi="Times New Roman" w:cs="Times New Roman"/>
      <w:sz w:val="24"/>
      <w:szCs w:val="24"/>
      <w:lang w:eastAsia="en-GB"/>
    </w:rPr>
  </w:style>
  <w:style w:type="paragraph" w:customStyle="1" w:styleId="default0">
    <w:name w:val="default0"/>
    <w:basedOn w:val="Normal"/>
    <w:rsid w:val="003A328C"/>
    <w:pPr>
      <w:autoSpaceDE w:val="0"/>
      <w:autoSpaceDN w:val="0"/>
    </w:pPr>
    <w:rPr>
      <w:rFonts w:ascii="Calibri" w:hAnsi="Calibri" w:cs="Calibri"/>
      <w:color w:val="000000"/>
    </w:rPr>
  </w:style>
  <w:style w:type="character" w:customStyle="1" w:styleId="s4">
    <w:name w:val="s4"/>
    <w:basedOn w:val="DefaultParagraphFont"/>
    <w:rsid w:val="006B5DBE"/>
  </w:style>
  <w:style w:type="character" w:customStyle="1" w:styleId="UnresolvedMention1">
    <w:name w:val="Unresolved Mention1"/>
    <w:basedOn w:val="DefaultParagraphFont"/>
    <w:uiPriority w:val="99"/>
    <w:semiHidden/>
    <w:unhideWhenUsed/>
    <w:rsid w:val="008872E7"/>
    <w:rPr>
      <w:color w:val="808080"/>
      <w:shd w:val="clear" w:color="auto" w:fill="E6E6E6"/>
    </w:rPr>
  </w:style>
  <w:style w:type="paragraph" w:styleId="ListParagraph">
    <w:name w:val="List Paragraph"/>
    <w:basedOn w:val="Normal"/>
    <w:uiPriority w:val="34"/>
    <w:qFormat/>
    <w:rsid w:val="00C90136"/>
    <w:pPr>
      <w:ind w:left="720"/>
      <w:contextualSpacing/>
    </w:pPr>
  </w:style>
  <w:style w:type="character" w:styleId="CommentReference">
    <w:name w:val="annotation reference"/>
    <w:basedOn w:val="DefaultParagraphFont"/>
    <w:uiPriority w:val="99"/>
    <w:semiHidden/>
    <w:unhideWhenUsed/>
    <w:rsid w:val="00C13AF6"/>
    <w:rPr>
      <w:sz w:val="16"/>
      <w:szCs w:val="16"/>
    </w:rPr>
  </w:style>
  <w:style w:type="paragraph" w:styleId="CommentText">
    <w:name w:val="annotation text"/>
    <w:basedOn w:val="Normal"/>
    <w:link w:val="CommentTextChar"/>
    <w:uiPriority w:val="99"/>
    <w:semiHidden/>
    <w:unhideWhenUsed/>
    <w:rsid w:val="00C13AF6"/>
    <w:rPr>
      <w:sz w:val="20"/>
      <w:szCs w:val="20"/>
    </w:rPr>
  </w:style>
  <w:style w:type="character" w:customStyle="1" w:styleId="CommentTextChar">
    <w:name w:val="Comment Text Char"/>
    <w:basedOn w:val="DefaultParagraphFont"/>
    <w:link w:val="CommentText"/>
    <w:uiPriority w:val="99"/>
    <w:semiHidden/>
    <w:rsid w:val="00C13AF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AF6"/>
    <w:rPr>
      <w:b/>
      <w:bCs/>
    </w:rPr>
  </w:style>
  <w:style w:type="character" w:customStyle="1" w:styleId="CommentSubjectChar">
    <w:name w:val="Comment Subject Char"/>
    <w:basedOn w:val="CommentTextChar"/>
    <w:link w:val="CommentSubject"/>
    <w:uiPriority w:val="99"/>
    <w:semiHidden/>
    <w:rsid w:val="00C13AF6"/>
    <w:rPr>
      <w:rFonts w:ascii="Times New Roman" w:hAnsi="Times New Roman" w:cs="Times New Roman"/>
      <w:b/>
      <w:bCs/>
      <w:sz w:val="20"/>
      <w:szCs w:val="20"/>
      <w:lang w:eastAsia="en-GB"/>
    </w:rPr>
  </w:style>
  <w:style w:type="paragraph" w:styleId="Revision">
    <w:name w:val="Revision"/>
    <w:hidden/>
    <w:uiPriority w:val="99"/>
    <w:semiHidden/>
    <w:rsid w:val="00C13AF6"/>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6409">
      <w:bodyDiv w:val="1"/>
      <w:marLeft w:val="0"/>
      <w:marRight w:val="0"/>
      <w:marTop w:val="0"/>
      <w:marBottom w:val="0"/>
      <w:divBdr>
        <w:top w:val="none" w:sz="0" w:space="0" w:color="auto"/>
        <w:left w:val="none" w:sz="0" w:space="0" w:color="auto"/>
        <w:bottom w:val="none" w:sz="0" w:space="0" w:color="auto"/>
        <w:right w:val="none" w:sz="0" w:space="0" w:color="auto"/>
      </w:divBdr>
    </w:div>
    <w:div w:id="163053619">
      <w:bodyDiv w:val="1"/>
      <w:marLeft w:val="0"/>
      <w:marRight w:val="0"/>
      <w:marTop w:val="0"/>
      <w:marBottom w:val="0"/>
      <w:divBdr>
        <w:top w:val="none" w:sz="0" w:space="0" w:color="auto"/>
        <w:left w:val="none" w:sz="0" w:space="0" w:color="auto"/>
        <w:bottom w:val="none" w:sz="0" w:space="0" w:color="auto"/>
        <w:right w:val="none" w:sz="0" w:space="0" w:color="auto"/>
      </w:divBdr>
    </w:div>
    <w:div w:id="414208575">
      <w:bodyDiv w:val="1"/>
      <w:marLeft w:val="0"/>
      <w:marRight w:val="0"/>
      <w:marTop w:val="0"/>
      <w:marBottom w:val="0"/>
      <w:divBdr>
        <w:top w:val="none" w:sz="0" w:space="0" w:color="auto"/>
        <w:left w:val="none" w:sz="0" w:space="0" w:color="auto"/>
        <w:bottom w:val="none" w:sz="0" w:space="0" w:color="auto"/>
        <w:right w:val="none" w:sz="0" w:space="0" w:color="auto"/>
      </w:divBdr>
    </w:div>
    <w:div w:id="590704196">
      <w:bodyDiv w:val="1"/>
      <w:marLeft w:val="0"/>
      <w:marRight w:val="0"/>
      <w:marTop w:val="0"/>
      <w:marBottom w:val="0"/>
      <w:divBdr>
        <w:top w:val="none" w:sz="0" w:space="0" w:color="auto"/>
        <w:left w:val="none" w:sz="0" w:space="0" w:color="auto"/>
        <w:bottom w:val="none" w:sz="0" w:space="0" w:color="auto"/>
        <w:right w:val="none" w:sz="0" w:space="0" w:color="auto"/>
      </w:divBdr>
    </w:div>
    <w:div w:id="760104836">
      <w:bodyDiv w:val="1"/>
      <w:marLeft w:val="0"/>
      <w:marRight w:val="0"/>
      <w:marTop w:val="0"/>
      <w:marBottom w:val="0"/>
      <w:divBdr>
        <w:top w:val="none" w:sz="0" w:space="0" w:color="auto"/>
        <w:left w:val="none" w:sz="0" w:space="0" w:color="auto"/>
        <w:bottom w:val="none" w:sz="0" w:space="0" w:color="auto"/>
        <w:right w:val="none" w:sz="0" w:space="0" w:color="auto"/>
      </w:divBdr>
    </w:div>
    <w:div w:id="928076106">
      <w:bodyDiv w:val="1"/>
      <w:marLeft w:val="0"/>
      <w:marRight w:val="0"/>
      <w:marTop w:val="0"/>
      <w:marBottom w:val="0"/>
      <w:divBdr>
        <w:top w:val="none" w:sz="0" w:space="0" w:color="auto"/>
        <w:left w:val="none" w:sz="0" w:space="0" w:color="auto"/>
        <w:bottom w:val="none" w:sz="0" w:space="0" w:color="auto"/>
        <w:right w:val="none" w:sz="0" w:space="0" w:color="auto"/>
      </w:divBdr>
    </w:div>
    <w:div w:id="1296643377">
      <w:bodyDiv w:val="1"/>
      <w:marLeft w:val="0"/>
      <w:marRight w:val="0"/>
      <w:marTop w:val="0"/>
      <w:marBottom w:val="0"/>
      <w:divBdr>
        <w:top w:val="none" w:sz="0" w:space="0" w:color="auto"/>
        <w:left w:val="none" w:sz="0" w:space="0" w:color="auto"/>
        <w:bottom w:val="none" w:sz="0" w:space="0" w:color="auto"/>
        <w:right w:val="none" w:sz="0" w:space="0" w:color="auto"/>
      </w:divBdr>
    </w:div>
    <w:div w:id="1374496417">
      <w:bodyDiv w:val="1"/>
      <w:marLeft w:val="0"/>
      <w:marRight w:val="0"/>
      <w:marTop w:val="0"/>
      <w:marBottom w:val="0"/>
      <w:divBdr>
        <w:top w:val="none" w:sz="0" w:space="0" w:color="auto"/>
        <w:left w:val="none" w:sz="0" w:space="0" w:color="auto"/>
        <w:bottom w:val="none" w:sz="0" w:space="0" w:color="auto"/>
        <w:right w:val="none" w:sz="0" w:space="0" w:color="auto"/>
      </w:divBdr>
    </w:div>
    <w:div w:id="1440639700">
      <w:bodyDiv w:val="1"/>
      <w:marLeft w:val="0"/>
      <w:marRight w:val="0"/>
      <w:marTop w:val="0"/>
      <w:marBottom w:val="0"/>
      <w:divBdr>
        <w:top w:val="none" w:sz="0" w:space="0" w:color="auto"/>
        <w:left w:val="none" w:sz="0" w:space="0" w:color="auto"/>
        <w:bottom w:val="none" w:sz="0" w:space="0" w:color="auto"/>
        <w:right w:val="none" w:sz="0" w:space="0" w:color="auto"/>
      </w:divBdr>
    </w:div>
    <w:div w:id="1473017566">
      <w:bodyDiv w:val="1"/>
      <w:marLeft w:val="0"/>
      <w:marRight w:val="0"/>
      <w:marTop w:val="0"/>
      <w:marBottom w:val="0"/>
      <w:divBdr>
        <w:top w:val="none" w:sz="0" w:space="0" w:color="auto"/>
        <w:left w:val="none" w:sz="0" w:space="0" w:color="auto"/>
        <w:bottom w:val="none" w:sz="0" w:space="0" w:color="auto"/>
        <w:right w:val="none" w:sz="0" w:space="0" w:color="auto"/>
      </w:divBdr>
    </w:div>
    <w:div w:id="1523546411">
      <w:bodyDiv w:val="1"/>
      <w:marLeft w:val="0"/>
      <w:marRight w:val="0"/>
      <w:marTop w:val="0"/>
      <w:marBottom w:val="0"/>
      <w:divBdr>
        <w:top w:val="none" w:sz="0" w:space="0" w:color="auto"/>
        <w:left w:val="none" w:sz="0" w:space="0" w:color="auto"/>
        <w:bottom w:val="none" w:sz="0" w:space="0" w:color="auto"/>
        <w:right w:val="none" w:sz="0" w:space="0" w:color="auto"/>
      </w:divBdr>
    </w:div>
    <w:div w:id="1542668644">
      <w:bodyDiv w:val="1"/>
      <w:marLeft w:val="0"/>
      <w:marRight w:val="0"/>
      <w:marTop w:val="0"/>
      <w:marBottom w:val="0"/>
      <w:divBdr>
        <w:top w:val="none" w:sz="0" w:space="0" w:color="auto"/>
        <w:left w:val="none" w:sz="0" w:space="0" w:color="auto"/>
        <w:bottom w:val="none" w:sz="0" w:space="0" w:color="auto"/>
        <w:right w:val="none" w:sz="0" w:space="0" w:color="auto"/>
      </w:divBdr>
    </w:div>
    <w:div w:id="1642072762">
      <w:bodyDiv w:val="1"/>
      <w:marLeft w:val="0"/>
      <w:marRight w:val="0"/>
      <w:marTop w:val="0"/>
      <w:marBottom w:val="0"/>
      <w:divBdr>
        <w:top w:val="none" w:sz="0" w:space="0" w:color="auto"/>
        <w:left w:val="none" w:sz="0" w:space="0" w:color="auto"/>
        <w:bottom w:val="none" w:sz="0" w:space="0" w:color="auto"/>
        <w:right w:val="none" w:sz="0" w:space="0" w:color="auto"/>
      </w:divBdr>
    </w:div>
    <w:div w:id="1806464944">
      <w:bodyDiv w:val="1"/>
      <w:marLeft w:val="0"/>
      <w:marRight w:val="0"/>
      <w:marTop w:val="0"/>
      <w:marBottom w:val="0"/>
      <w:divBdr>
        <w:top w:val="none" w:sz="0" w:space="0" w:color="auto"/>
        <w:left w:val="none" w:sz="0" w:space="0" w:color="auto"/>
        <w:bottom w:val="none" w:sz="0" w:space="0" w:color="auto"/>
        <w:right w:val="none" w:sz="0" w:space="0" w:color="auto"/>
      </w:divBdr>
    </w:div>
    <w:div w:id="1826167548">
      <w:bodyDiv w:val="1"/>
      <w:marLeft w:val="0"/>
      <w:marRight w:val="0"/>
      <w:marTop w:val="0"/>
      <w:marBottom w:val="0"/>
      <w:divBdr>
        <w:top w:val="none" w:sz="0" w:space="0" w:color="auto"/>
        <w:left w:val="none" w:sz="0" w:space="0" w:color="auto"/>
        <w:bottom w:val="none" w:sz="0" w:space="0" w:color="auto"/>
        <w:right w:val="none" w:sz="0" w:space="0" w:color="auto"/>
      </w:divBdr>
    </w:div>
    <w:div w:id="1845704895">
      <w:bodyDiv w:val="1"/>
      <w:marLeft w:val="0"/>
      <w:marRight w:val="0"/>
      <w:marTop w:val="0"/>
      <w:marBottom w:val="0"/>
      <w:divBdr>
        <w:top w:val="none" w:sz="0" w:space="0" w:color="auto"/>
        <w:left w:val="none" w:sz="0" w:space="0" w:color="auto"/>
        <w:bottom w:val="none" w:sz="0" w:space="0" w:color="auto"/>
        <w:right w:val="none" w:sz="0" w:space="0" w:color="auto"/>
      </w:divBdr>
    </w:div>
    <w:div w:id="1893342943">
      <w:bodyDiv w:val="1"/>
      <w:marLeft w:val="0"/>
      <w:marRight w:val="0"/>
      <w:marTop w:val="0"/>
      <w:marBottom w:val="0"/>
      <w:divBdr>
        <w:top w:val="none" w:sz="0" w:space="0" w:color="auto"/>
        <w:left w:val="none" w:sz="0" w:space="0" w:color="auto"/>
        <w:bottom w:val="none" w:sz="0" w:space="0" w:color="auto"/>
        <w:right w:val="none" w:sz="0" w:space="0" w:color="auto"/>
      </w:divBdr>
    </w:div>
    <w:div w:id="1916428569">
      <w:bodyDiv w:val="1"/>
      <w:marLeft w:val="0"/>
      <w:marRight w:val="0"/>
      <w:marTop w:val="0"/>
      <w:marBottom w:val="0"/>
      <w:divBdr>
        <w:top w:val="none" w:sz="0" w:space="0" w:color="auto"/>
        <w:left w:val="none" w:sz="0" w:space="0" w:color="auto"/>
        <w:bottom w:val="none" w:sz="0" w:space="0" w:color="auto"/>
        <w:right w:val="none" w:sz="0" w:space="0" w:color="auto"/>
      </w:divBdr>
    </w:div>
    <w:div w:id="1983801672">
      <w:bodyDiv w:val="1"/>
      <w:marLeft w:val="0"/>
      <w:marRight w:val="0"/>
      <w:marTop w:val="0"/>
      <w:marBottom w:val="0"/>
      <w:divBdr>
        <w:top w:val="none" w:sz="0" w:space="0" w:color="auto"/>
        <w:left w:val="none" w:sz="0" w:space="0" w:color="auto"/>
        <w:bottom w:val="none" w:sz="0" w:space="0" w:color="auto"/>
        <w:right w:val="none" w:sz="0" w:space="0" w:color="auto"/>
      </w:divBdr>
    </w:div>
    <w:div w:id="1987272873">
      <w:bodyDiv w:val="1"/>
      <w:marLeft w:val="0"/>
      <w:marRight w:val="0"/>
      <w:marTop w:val="0"/>
      <w:marBottom w:val="0"/>
      <w:divBdr>
        <w:top w:val="none" w:sz="0" w:space="0" w:color="auto"/>
        <w:left w:val="none" w:sz="0" w:space="0" w:color="auto"/>
        <w:bottom w:val="none" w:sz="0" w:space="0" w:color="auto"/>
        <w:right w:val="none" w:sz="0" w:space="0" w:color="auto"/>
      </w:divBdr>
    </w:div>
    <w:div w:id="2020237254">
      <w:bodyDiv w:val="1"/>
      <w:marLeft w:val="0"/>
      <w:marRight w:val="0"/>
      <w:marTop w:val="0"/>
      <w:marBottom w:val="0"/>
      <w:divBdr>
        <w:top w:val="none" w:sz="0" w:space="0" w:color="auto"/>
        <w:left w:val="none" w:sz="0" w:space="0" w:color="auto"/>
        <w:bottom w:val="none" w:sz="0" w:space="0" w:color="auto"/>
        <w:right w:val="none" w:sz="0" w:space="0" w:color="auto"/>
      </w:divBdr>
    </w:div>
    <w:div w:id="2066250218">
      <w:bodyDiv w:val="1"/>
      <w:marLeft w:val="0"/>
      <w:marRight w:val="0"/>
      <w:marTop w:val="0"/>
      <w:marBottom w:val="0"/>
      <w:divBdr>
        <w:top w:val="none" w:sz="0" w:space="0" w:color="auto"/>
        <w:left w:val="none" w:sz="0" w:space="0" w:color="auto"/>
        <w:bottom w:val="none" w:sz="0" w:space="0" w:color="auto"/>
        <w:right w:val="none" w:sz="0" w:space="0" w:color="auto"/>
      </w:divBdr>
    </w:div>
    <w:div w:id="206649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za@grapevinedigita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indanyfilm.com" TargetMode="Externa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onsgatefilms.co.uk"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findanyfilm.com/" TargetMode="External"/><Relationship Id="rId4" Type="http://schemas.openxmlformats.org/officeDocument/2006/relationships/settings" Target="settings.xml"/><Relationship Id="rId9" Type="http://schemas.openxmlformats.org/officeDocument/2006/relationships/hyperlink" Target="http://www.industr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Neilson</dc:creator>
  <cp:lastModifiedBy>Andy Neilson</cp:lastModifiedBy>
  <cp:revision>7</cp:revision>
  <dcterms:created xsi:type="dcterms:W3CDTF">2019-02-07T16:01:00Z</dcterms:created>
  <dcterms:modified xsi:type="dcterms:W3CDTF">2019-02-12T14:53:00Z</dcterms:modified>
</cp:coreProperties>
</file>