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B1C233" w14:textId="48B44FBD" w:rsidR="00D04A47" w:rsidRDefault="008E349F" w:rsidP="00D04A47">
      <w:pPr>
        <w:spacing w:line="360" w:lineRule="atLeast"/>
        <w:jc w:val="center"/>
        <w:rPr>
          <w:rFonts w:asciiTheme="minorHAnsi" w:hAnsiTheme="minorHAnsi"/>
          <w:b/>
          <w:bCs/>
          <w:sz w:val="22"/>
          <w:szCs w:val="22"/>
          <w:u w:val="single"/>
        </w:rPr>
      </w:pPr>
      <w:r>
        <w:rPr>
          <w:rFonts w:asciiTheme="minorHAnsi" w:hAnsiTheme="minorHAnsi"/>
          <w:b/>
          <w:bCs/>
          <w:color w:val="000000"/>
          <w:sz w:val="22"/>
          <w:szCs w:val="22"/>
          <w:u w:val="single"/>
        </w:rPr>
        <w:t>EPIC ACTION MOMENTS</w:t>
      </w:r>
      <w:r w:rsidR="00921236">
        <w:rPr>
          <w:rFonts w:asciiTheme="minorHAnsi" w:hAnsiTheme="minorHAnsi"/>
          <w:b/>
          <w:bCs/>
          <w:color w:val="000000"/>
          <w:sz w:val="22"/>
          <w:szCs w:val="22"/>
          <w:u w:val="single"/>
        </w:rPr>
        <w:t xml:space="preserve"> WITH </w:t>
      </w:r>
      <w:r>
        <w:rPr>
          <w:rFonts w:asciiTheme="minorHAnsi" w:hAnsiTheme="minorHAnsi"/>
          <w:b/>
          <w:bCs/>
          <w:sz w:val="22"/>
          <w:szCs w:val="22"/>
          <w:u w:val="single"/>
        </w:rPr>
        <w:t>FAST &amp; FURIOUS: HOBBS &amp; SHAW</w:t>
      </w:r>
    </w:p>
    <w:p w14:paraId="6174185C" w14:textId="77777777" w:rsidR="00D100D3" w:rsidRPr="00D100D3" w:rsidRDefault="00D100D3" w:rsidP="00D04A47">
      <w:pPr>
        <w:spacing w:line="360" w:lineRule="atLeast"/>
        <w:jc w:val="center"/>
        <w:rPr>
          <w:rFonts w:asciiTheme="minorHAnsi" w:hAnsiTheme="minorHAnsi"/>
          <w:b/>
          <w:bCs/>
          <w:sz w:val="14"/>
          <w:szCs w:val="22"/>
          <w:u w:val="single"/>
        </w:rPr>
      </w:pPr>
    </w:p>
    <w:p w14:paraId="3DD768C0" w14:textId="0797346E" w:rsidR="00EC0607" w:rsidRPr="00504F6E" w:rsidRDefault="009A1B18" w:rsidP="00D04A47">
      <w:pPr>
        <w:spacing w:line="360" w:lineRule="atLeast"/>
        <w:jc w:val="center"/>
        <w:rPr>
          <w:rFonts w:asciiTheme="minorHAnsi" w:hAnsiTheme="minorHAnsi"/>
          <w:sz w:val="22"/>
          <w:szCs w:val="22"/>
        </w:rPr>
      </w:pPr>
      <w:r w:rsidRPr="00575119">
        <w:rPr>
          <w:rFonts w:asciiTheme="minorHAnsi" w:hAnsiTheme="minorHAnsi"/>
          <w:noProof/>
          <w:sz w:val="22"/>
          <w:szCs w:val="22"/>
        </w:rPr>
        <w:drawing>
          <wp:inline distT="0" distB="0" distL="0" distR="0" wp14:anchorId="230CA8A6" wp14:editId="375A99BE">
            <wp:extent cx="5731510" cy="240157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 © 2019 Universal Picture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31510" cy="2401570"/>
                    </a:xfrm>
                    <a:prstGeom prst="rect">
                      <a:avLst/>
                    </a:prstGeom>
                  </pic:spPr>
                </pic:pic>
              </a:graphicData>
            </a:graphic>
          </wp:inline>
        </w:drawing>
      </w:r>
    </w:p>
    <w:p w14:paraId="3BC704DF" w14:textId="50472ECE" w:rsidR="00D100D3" w:rsidRDefault="00D100D3" w:rsidP="00921236">
      <w:pPr>
        <w:spacing w:line="360" w:lineRule="atLeast"/>
        <w:rPr>
          <w:rFonts w:asciiTheme="minorHAnsi" w:hAnsiTheme="minorHAnsi"/>
          <w:color w:val="FF0000"/>
          <w:sz w:val="22"/>
          <w:szCs w:val="22"/>
        </w:rPr>
      </w:pPr>
    </w:p>
    <w:p w14:paraId="0D4A8E66" w14:textId="73DD6567" w:rsidR="00DF7909" w:rsidRDefault="008E349F" w:rsidP="004D3874">
      <w:pPr>
        <w:pStyle w:val="NoSpacing"/>
        <w:jc w:val="both"/>
        <w:rPr>
          <w:rFonts w:asciiTheme="minorHAnsi" w:hAnsiTheme="minorHAnsi"/>
          <w:sz w:val="22"/>
          <w:szCs w:val="22"/>
        </w:rPr>
      </w:pPr>
      <w:r>
        <w:rPr>
          <w:rFonts w:asciiTheme="minorHAnsi" w:hAnsiTheme="minorHAnsi"/>
          <w:sz w:val="22"/>
          <w:szCs w:val="22"/>
        </w:rPr>
        <w:t xml:space="preserve">Buckle up… </w:t>
      </w:r>
      <w:r w:rsidR="006C7276" w:rsidRPr="006C7276">
        <w:rPr>
          <w:rFonts w:asciiTheme="minorHAnsi" w:hAnsiTheme="minorHAnsi"/>
          <w:sz w:val="22"/>
          <w:szCs w:val="22"/>
        </w:rPr>
        <w:t xml:space="preserve">After eight films that have amassed almost $5 billion worldwide, the </w:t>
      </w:r>
      <w:r w:rsidR="006C7276" w:rsidRPr="006A46CD">
        <w:rPr>
          <w:rFonts w:asciiTheme="minorHAnsi" w:hAnsiTheme="minorHAnsi"/>
          <w:i/>
          <w:sz w:val="22"/>
          <w:szCs w:val="22"/>
        </w:rPr>
        <w:t>Fast &amp; Furious</w:t>
      </w:r>
      <w:r w:rsidR="006C7276" w:rsidRPr="006C7276">
        <w:rPr>
          <w:rFonts w:asciiTheme="minorHAnsi" w:hAnsiTheme="minorHAnsi"/>
          <w:sz w:val="22"/>
          <w:szCs w:val="22"/>
        </w:rPr>
        <w:t xml:space="preserve"> franchise now features its first stand-alone vehicle as Dwayne Johnson and Jason Statham reprise their roles as Luke Hobbs and Deckard Shaw in </w:t>
      </w:r>
      <w:r w:rsidR="006C7276" w:rsidRPr="006A46CD">
        <w:rPr>
          <w:rFonts w:asciiTheme="minorHAnsi" w:hAnsiTheme="minorHAnsi"/>
          <w:i/>
          <w:sz w:val="22"/>
          <w:szCs w:val="22"/>
        </w:rPr>
        <w:t>Fast &amp; Furious: Hobbs &amp; Shaw</w:t>
      </w:r>
      <w:r w:rsidR="006C7276" w:rsidRPr="006C7276">
        <w:rPr>
          <w:rFonts w:asciiTheme="minorHAnsi" w:hAnsiTheme="minorHAnsi"/>
          <w:sz w:val="22"/>
          <w:szCs w:val="22"/>
        </w:rPr>
        <w:t>.</w:t>
      </w:r>
      <w:r w:rsidR="006C7276">
        <w:rPr>
          <w:rFonts w:asciiTheme="minorHAnsi" w:hAnsiTheme="minorHAnsi"/>
          <w:sz w:val="22"/>
          <w:szCs w:val="22"/>
        </w:rPr>
        <w:t xml:space="preserve"> In advance of the film’s theatrical release, </w:t>
      </w:r>
      <w:r w:rsidR="00DF7909">
        <w:rPr>
          <w:rFonts w:asciiTheme="minorHAnsi" w:hAnsiTheme="minorHAnsi"/>
          <w:sz w:val="22"/>
          <w:szCs w:val="22"/>
        </w:rPr>
        <w:t>Universal Pictures ha</w:t>
      </w:r>
      <w:r w:rsidR="006C7276">
        <w:rPr>
          <w:rFonts w:asciiTheme="minorHAnsi" w:hAnsiTheme="minorHAnsi"/>
          <w:sz w:val="22"/>
          <w:szCs w:val="22"/>
        </w:rPr>
        <w:t>s</w:t>
      </w:r>
      <w:r w:rsidR="00DF7909">
        <w:rPr>
          <w:rFonts w:asciiTheme="minorHAnsi" w:hAnsiTheme="minorHAnsi"/>
          <w:sz w:val="22"/>
          <w:szCs w:val="22"/>
        </w:rPr>
        <w:t xml:space="preserve"> teamed up with The Industry Trust’s </w:t>
      </w:r>
      <w:r w:rsidR="00DF7909" w:rsidRPr="005E2324">
        <w:rPr>
          <w:rFonts w:asciiTheme="minorHAnsi" w:hAnsiTheme="minorHAnsi"/>
          <w:sz w:val="22"/>
          <w:szCs w:val="22"/>
        </w:rPr>
        <w:t xml:space="preserve">Moments Worth Paying For campaign </w:t>
      </w:r>
      <w:r>
        <w:rPr>
          <w:rFonts w:asciiTheme="minorHAnsi" w:hAnsiTheme="minorHAnsi"/>
          <w:sz w:val="22"/>
          <w:szCs w:val="22"/>
        </w:rPr>
        <w:t>to create a</w:t>
      </w:r>
      <w:r w:rsidR="00DF7909" w:rsidRPr="005E2324">
        <w:rPr>
          <w:rFonts w:asciiTheme="minorHAnsi" w:hAnsiTheme="minorHAnsi"/>
          <w:sz w:val="22"/>
          <w:szCs w:val="22"/>
        </w:rPr>
        <w:t xml:space="preserve">n exclusive trailer </w:t>
      </w:r>
      <w:r>
        <w:rPr>
          <w:rFonts w:asciiTheme="minorHAnsi" w:hAnsiTheme="minorHAnsi"/>
          <w:sz w:val="22"/>
          <w:szCs w:val="22"/>
        </w:rPr>
        <w:t>to combat film piracy.</w:t>
      </w:r>
    </w:p>
    <w:p w14:paraId="6E187652" w14:textId="3B800EAB" w:rsidR="00DF7909" w:rsidRDefault="00DF7909" w:rsidP="004D3874">
      <w:pPr>
        <w:pStyle w:val="NoSpacing"/>
        <w:jc w:val="both"/>
        <w:rPr>
          <w:rFonts w:asciiTheme="minorHAnsi" w:hAnsiTheme="minorHAnsi"/>
          <w:sz w:val="22"/>
          <w:szCs w:val="22"/>
        </w:rPr>
      </w:pPr>
    </w:p>
    <w:p w14:paraId="3ABF78BC" w14:textId="661398CA" w:rsidR="00DF7909" w:rsidRDefault="006C7276" w:rsidP="004D3874">
      <w:pPr>
        <w:pStyle w:val="NoSpacing"/>
        <w:jc w:val="both"/>
        <w:rPr>
          <w:rFonts w:asciiTheme="minorHAnsi" w:hAnsiTheme="minorHAnsi"/>
          <w:sz w:val="22"/>
          <w:szCs w:val="22"/>
        </w:rPr>
      </w:pPr>
      <w:r>
        <w:rPr>
          <w:rFonts w:asciiTheme="minorHAnsi" w:hAnsiTheme="minorHAnsi"/>
          <w:sz w:val="22"/>
          <w:szCs w:val="22"/>
        </w:rPr>
        <w:t xml:space="preserve">In the exclusive trailer, featuring </w:t>
      </w:r>
      <w:r w:rsidR="00DF7909">
        <w:rPr>
          <w:rFonts w:asciiTheme="minorHAnsi" w:hAnsiTheme="minorHAnsi"/>
          <w:sz w:val="22"/>
          <w:szCs w:val="22"/>
        </w:rPr>
        <w:t>Johnson a</w:t>
      </w:r>
      <w:r w:rsidR="008E349F">
        <w:rPr>
          <w:rFonts w:asciiTheme="minorHAnsi" w:hAnsiTheme="minorHAnsi"/>
          <w:sz w:val="22"/>
          <w:szCs w:val="22"/>
        </w:rPr>
        <w:t>nd</w:t>
      </w:r>
      <w:r w:rsidR="00DF7909">
        <w:rPr>
          <w:rFonts w:asciiTheme="minorHAnsi" w:hAnsiTheme="minorHAnsi"/>
          <w:sz w:val="22"/>
          <w:szCs w:val="22"/>
        </w:rPr>
        <w:t xml:space="preserve"> </w:t>
      </w:r>
      <w:r w:rsidR="008E349F">
        <w:rPr>
          <w:rFonts w:asciiTheme="minorHAnsi" w:hAnsiTheme="minorHAnsi"/>
          <w:sz w:val="22"/>
          <w:szCs w:val="22"/>
        </w:rPr>
        <w:t xml:space="preserve">fellow cast member </w:t>
      </w:r>
      <w:proofErr w:type="spellStart"/>
      <w:r w:rsidR="004F04DC" w:rsidRPr="004F04DC">
        <w:rPr>
          <w:rFonts w:asciiTheme="minorHAnsi" w:hAnsiTheme="minorHAnsi"/>
          <w:sz w:val="22"/>
          <w:szCs w:val="22"/>
        </w:rPr>
        <w:t>Eiza</w:t>
      </w:r>
      <w:proofErr w:type="spellEnd"/>
      <w:r w:rsidR="004F04DC" w:rsidRPr="004F04DC">
        <w:rPr>
          <w:rFonts w:asciiTheme="minorHAnsi" w:hAnsiTheme="minorHAnsi"/>
          <w:sz w:val="22"/>
          <w:szCs w:val="22"/>
        </w:rPr>
        <w:t xml:space="preserve"> González</w:t>
      </w:r>
      <w:r w:rsidR="00DF7909" w:rsidRPr="008E349F">
        <w:rPr>
          <w:rFonts w:asciiTheme="minorHAnsi" w:hAnsiTheme="minorHAnsi"/>
          <w:sz w:val="22"/>
          <w:szCs w:val="22"/>
        </w:rPr>
        <w:t xml:space="preserve">, </w:t>
      </w:r>
      <w:r w:rsidR="00DF7909">
        <w:rPr>
          <w:rFonts w:asciiTheme="minorHAnsi" w:hAnsiTheme="minorHAnsi"/>
          <w:sz w:val="22"/>
          <w:szCs w:val="22"/>
        </w:rPr>
        <w:t xml:space="preserve">the </w:t>
      </w:r>
      <w:r w:rsidR="008E349F">
        <w:rPr>
          <w:rFonts w:asciiTheme="minorHAnsi" w:hAnsiTheme="minorHAnsi"/>
          <w:sz w:val="22"/>
          <w:szCs w:val="22"/>
        </w:rPr>
        <w:t>pair talk about the incredible gravity defying stunts and how the</w:t>
      </w:r>
      <w:r w:rsidR="003744AA">
        <w:rPr>
          <w:rFonts w:asciiTheme="minorHAnsi" w:hAnsiTheme="minorHAnsi"/>
          <w:sz w:val="22"/>
          <w:szCs w:val="22"/>
        </w:rPr>
        <w:t xml:space="preserve"> film takes the action to a whole new level. With over 30 gravity defying stunts, over 120 global stunt performers and over 500 kicks and punches, </w:t>
      </w:r>
      <w:r w:rsidR="008E349F">
        <w:rPr>
          <w:rFonts w:asciiTheme="minorHAnsi" w:hAnsiTheme="minorHAnsi"/>
          <w:sz w:val="22"/>
          <w:szCs w:val="22"/>
        </w:rPr>
        <w:t xml:space="preserve">the film delivers </w:t>
      </w:r>
      <w:r w:rsidR="003744AA">
        <w:rPr>
          <w:rFonts w:asciiTheme="minorHAnsi" w:hAnsiTheme="minorHAnsi"/>
          <w:sz w:val="22"/>
          <w:szCs w:val="22"/>
        </w:rPr>
        <w:t xml:space="preserve">epic action moments </w:t>
      </w:r>
      <w:r w:rsidR="008E349F">
        <w:rPr>
          <w:rFonts w:asciiTheme="minorHAnsi" w:hAnsiTheme="minorHAnsi"/>
          <w:sz w:val="22"/>
          <w:szCs w:val="22"/>
        </w:rPr>
        <w:t xml:space="preserve">that </w:t>
      </w:r>
      <w:r w:rsidR="003744AA">
        <w:rPr>
          <w:rFonts w:asciiTheme="minorHAnsi" w:hAnsiTheme="minorHAnsi"/>
          <w:sz w:val="22"/>
          <w:szCs w:val="22"/>
        </w:rPr>
        <w:t>are best seen on the big screen.</w:t>
      </w:r>
    </w:p>
    <w:p w14:paraId="00AB1FA1" w14:textId="77777777" w:rsidR="00DF7909" w:rsidRDefault="00DF7909" w:rsidP="004D3874">
      <w:pPr>
        <w:pStyle w:val="NoSpacing"/>
        <w:jc w:val="both"/>
        <w:rPr>
          <w:rFonts w:asciiTheme="minorHAnsi" w:hAnsiTheme="minorHAnsi"/>
          <w:sz w:val="22"/>
          <w:szCs w:val="22"/>
        </w:rPr>
      </w:pPr>
    </w:p>
    <w:p w14:paraId="26B227A0" w14:textId="0147DF32" w:rsidR="003744AA" w:rsidRDefault="003744AA" w:rsidP="003744AA">
      <w:pPr>
        <w:pStyle w:val="NoSpacing"/>
        <w:jc w:val="both"/>
        <w:rPr>
          <w:rFonts w:asciiTheme="minorHAnsi" w:hAnsiTheme="minorHAnsi"/>
          <w:sz w:val="22"/>
          <w:szCs w:val="22"/>
        </w:rPr>
      </w:pPr>
      <w:r w:rsidRPr="00504F6E">
        <w:rPr>
          <w:rFonts w:asciiTheme="minorHAnsi" w:hAnsiTheme="minorHAnsi"/>
          <w:color w:val="000000"/>
          <w:sz w:val="22"/>
          <w:szCs w:val="22"/>
        </w:rPr>
        <w:t xml:space="preserve">Like the others in the Moments Worth Paying For series, the trailer directs audiences to the industry-funded film search engine, FindAnyFilm.com, which signposts legal content sources, so they can book, </w:t>
      </w:r>
      <w:proofErr w:type="spellStart"/>
      <w:r w:rsidRPr="00504F6E">
        <w:rPr>
          <w:rFonts w:asciiTheme="minorHAnsi" w:hAnsiTheme="minorHAnsi"/>
          <w:color w:val="000000"/>
          <w:sz w:val="22"/>
          <w:szCs w:val="22"/>
        </w:rPr>
        <w:t>buy</w:t>
      </w:r>
      <w:proofErr w:type="spellEnd"/>
      <w:r w:rsidRPr="00504F6E">
        <w:rPr>
          <w:rFonts w:asciiTheme="minorHAnsi" w:hAnsiTheme="minorHAnsi"/>
          <w:color w:val="000000"/>
          <w:sz w:val="22"/>
          <w:szCs w:val="22"/>
        </w:rPr>
        <w:t xml:space="preserve"> and watch at their convenience.</w:t>
      </w:r>
    </w:p>
    <w:p w14:paraId="7B20BC4E" w14:textId="67DDFDC8" w:rsidR="004D3874" w:rsidRDefault="004D3874" w:rsidP="004D3874">
      <w:pPr>
        <w:pStyle w:val="NoSpacing"/>
        <w:jc w:val="both"/>
        <w:rPr>
          <w:rFonts w:asciiTheme="minorHAnsi" w:hAnsiTheme="minorHAnsi"/>
          <w:sz w:val="22"/>
          <w:szCs w:val="22"/>
        </w:rPr>
      </w:pPr>
    </w:p>
    <w:p w14:paraId="04CCC779" w14:textId="7989C468" w:rsidR="003744AA" w:rsidRDefault="003744AA" w:rsidP="003744AA">
      <w:pPr>
        <w:pStyle w:val="NoSpacing"/>
        <w:jc w:val="both"/>
        <w:rPr>
          <w:rFonts w:asciiTheme="minorHAnsi" w:hAnsiTheme="minorHAnsi"/>
          <w:sz w:val="22"/>
          <w:szCs w:val="22"/>
        </w:rPr>
      </w:pPr>
      <w:r w:rsidRPr="003744AA">
        <w:rPr>
          <w:rFonts w:asciiTheme="minorHAnsi" w:hAnsiTheme="minorHAnsi"/>
          <w:sz w:val="22"/>
          <w:szCs w:val="22"/>
        </w:rPr>
        <w:t xml:space="preserve">Ever since hulking lawman Hobbs (Johnson), a loyal agent of America's Diplomatic Security Service, and lawless outcast Shaw (Statham), a former British military elite operative, first faced off in 2015’s </w:t>
      </w:r>
      <w:r w:rsidR="007A668F" w:rsidRPr="007A668F">
        <w:rPr>
          <w:rFonts w:asciiTheme="minorHAnsi" w:hAnsiTheme="minorHAnsi"/>
          <w:i/>
          <w:sz w:val="22"/>
          <w:szCs w:val="22"/>
        </w:rPr>
        <w:t>Fast &amp;</w:t>
      </w:r>
      <w:r w:rsidR="007A668F">
        <w:rPr>
          <w:rFonts w:asciiTheme="minorHAnsi" w:hAnsiTheme="minorHAnsi"/>
          <w:sz w:val="22"/>
          <w:szCs w:val="22"/>
        </w:rPr>
        <w:t xml:space="preserve"> </w:t>
      </w:r>
      <w:r w:rsidRPr="006A46CD">
        <w:rPr>
          <w:rFonts w:asciiTheme="minorHAnsi" w:hAnsiTheme="minorHAnsi"/>
          <w:i/>
          <w:sz w:val="22"/>
          <w:szCs w:val="22"/>
        </w:rPr>
        <w:t>Furious 7</w:t>
      </w:r>
      <w:r w:rsidRPr="003744AA">
        <w:rPr>
          <w:rFonts w:asciiTheme="minorHAnsi" w:hAnsiTheme="minorHAnsi"/>
          <w:sz w:val="22"/>
          <w:szCs w:val="22"/>
        </w:rPr>
        <w:t xml:space="preserve">, the duo </w:t>
      </w:r>
      <w:proofErr w:type="gramStart"/>
      <w:r w:rsidRPr="003744AA">
        <w:rPr>
          <w:rFonts w:asciiTheme="minorHAnsi" w:hAnsiTheme="minorHAnsi"/>
          <w:sz w:val="22"/>
          <w:szCs w:val="22"/>
        </w:rPr>
        <w:t>have</w:t>
      </w:r>
      <w:proofErr w:type="gramEnd"/>
      <w:r w:rsidRPr="003744AA">
        <w:rPr>
          <w:rFonts w:asciiTheme="minorHAnsi" w:hAnsiTheme="minorHAnsi"/>
          <w:sz w:val="22"/>
          <w:szCs w:val="22"/>
        </w:rPr>
        <w:t xml:space="preserve"> swapped smack talk and body blows as they’ve tried to take each other down.</w:t>
      </w:r>
    </w:p>
    <w:p w14:paraId="5DC5C823" w14:textId="77777777" w:rsidR="003744AA" w:rsidRPr="003744AA" w:rsidRDefault="003744AA" w:rsidP="003744AA">
      <w:pPr>
        <w:pStyle w:val="NoSpacing"/>
        <w:jc w:val="both"/>
        <w:rPr>
          <w:rFonts w:asciiTheme="minorHAnsi" w:hAnsiTheme="minorHAnsi"/>
          <w:sz w:val="22"/>
          <w:szCs w:val="22"/>
        </w:rPr>
      </w:pPr>
    </w:p>
    <w:p w14:paraId="3F0D1438" w14:textId="079BC1D5" w:rsidR="003744AA" w:rsidRDefault="003744AA" w:rsidP="003744AA">
      <w:pPr>
        <w:pStyle w:val="NoSpacing"/>
        <w:jc w:val="both"/>
        <w:rPr>
          <w:rFonts w:asciiTheme="minorHAnsi" w:hAnsiTheme="minorHAnsi"/>
          <w:sz w:val="22"/>
          <w:szCs w:val="22"/>
        </w:rPr>
      </w:pPr>
      <w:r w:rsidRPr="003744AA">
        <w:rPr>
          <w:rFonts w:asciiTheme="minorHAnsi" w:hAnsiTheme="minorHAnsi"/>
          <w:sz w:val="22"/>
          <w:szCs w:val="22"/>
        </w:rPr>
        <w:t>But when cyber-genetically enhanced anarchist Brixton (Idris Elba) gains control of an insidious bio-threat that could alter humanity forever — and bests a brilliant and fearless rogue MI6 agent (</w:t>
      </w:r>
      <w:r w:rsidRPr="006A46CD">
        <w:rPr>
          <w:rFonts w:asciiTheme="minorHAnsi" w:hAnsiTheme="minorHAnsi"/>
          <w:i/>
          <w:sz w:val="22"/>
          <w:szCs w:val="22"/>
        </w:rPr>
        <w:t>The Crown’</w:t>
      </w:r>
      <w:r w:rsidRPr="003744AA">
        <w:rPr>
          <w:rFonts w:asciiTheme="minorHAnsi" w:hAnsiTheme="minorHAnsi"/>
          <w:sz w:val="22"/>
          <w:szCs w:val="22"/>
        </w:rPr>
        <w:t xml:space="preserve">s Vanessa Kirby), who just happens to be Shaw’s sister — these two sworn enemies will have to partner up to bring down the only guy who might be </w:t>
      </w:r>
      <w:proofErr w:type="spellStart"/>
      <w:r w:rsidRPr="003744AA">
        <w:rPr>
          <w:rFonts w:asciiTheme="minorHAnsi" w:hAnsiTheme="minorHAnsi"/>
          <w:sz w:val="22"/>
          <w:szCs w:val="22"/>
        </w:rPr>
        <w:t>badder</w:t>
      </w:r>
      <w:proofErr w:type="spellEnd"/>
      <w:r w:rsidRPr="003744AA">
        <w:rPr>
          <w:rFonts w:asciiTheme="minorHAnsi" w:hAnsiTheme="minorHAnsi"/>
          <w:sz w:val="22"/>
          <w:szCs w:val="22"/>
        </w:rPr>
        <w:t xml:space="preserve"> than themselves. </w:t>
      </w:r>
    </w:p>
    <w:p w14:paraId="1E7DD24B" w14:textId="77777777" w:rsidR="003744AA" w:rsidRPr="003744AA" w:rsidRDefault="003744AA" w:rsidP="003744AA">
      <w:pPr>
        <w:pStyle w:val="NoSpacing"/>
        <w:jc w:val="both"/>
        <w:rPr>
          <w:rFonts w:asciiTheme="minorHAnsi" w:hAnsiTheme="minorHAnsi"/>
          <w:sz w:val="22"/>
          <w:szCs w:val="22"/>
        </w:rPr>
      </w:pPr>
    </w:p>
    <w:p w14:paraId="271AB712" w14:textId="17E7CD94" w:rsidR="00C049DA" w:rsidRDefault="00184BBE" w:rsidP="00C049DA">
      <w:pPr>
        <w:jc w:val="both"/>
        <w:rPr>
          <w:rFonts w:asciiTheme="minorHAnsi" w:hAnsiTheme="minorHAnsi"/>
          <w:sz w:val="22"/>
          <w:szCs w:val="22"/>
        </w:rPr>
      </w:pPr>
      <w:r w:rsidRPr="0031724B">
        <w:rPr>
          <w:rFonts w:asciiTheme="minorHAnsi" w:hAnsiTheme="minorHAnsi" w:cstheme="minorHAnsi"/>
          <w:b/>
          <w:bCs/>
          <w:color w:val="000000"/>
          <w:sz w:val="22"/>
          <w:szCs w:val="22"/>
        </w:rPr>
        <w:t xml:space="preserve">Sylvia Dick, Head of Audience Engagement, The Industry Trust </w:t>
      </w:r>
      <w:r w:rsidR="00D04A47" w:rsidRPr="0031724B">
        <w:rPr>
          <w:rFonts w:asciiTheme="minorHAnsi" w:hAnsiTheme="minorHAnsi" w:cstheme="minorHAnsi"/>
          <w:b/>
          <w:bCs/>
          <w:color w:val="000000"/>
          <w:sz w:val="22"/>
          <w:szCs w:val="22"/>
        </w:rPr>
        <w:t>said:</w:t>
      </w:r>
      <w:r w:rsidR="00D04A47" w:rsidRPr="007A23DA">
        <w:rPr>
          <w:rFonts w:asciiTheme="minorHAnsi" w:hAnsiTheme="minorHAnsi" w:cstheme="minorHAnsi"/>
          <w:b/>
          <w:bCs/>
          <w:color w:val="000000"/>
          <w:sz w:val="22"/>
          <w:szCs w:val="22"/>
        </w:rPr>
        <w:t> </w:t>
      </w:r>
      <w:r w:rsidR="00C049DA" w:rsidRPr="00AC542E">
        <w:rPr>
          <w:rFonts w:asciiTheme="minorHAnsi" w:hAnsiTheme="minorHAnsi"/>
          <w:sz w:val="22"/>
          <w:szCs w:val="22"/>
        </w:rPr>
        <w:t xml:space="preserve">“Being able to work with Universal on a </w:t>
      </w:r>
      <w:r w:rsidR="00C049DA">
        <w:rPr>
          <w:rFonts w:asciiTheme="minorHAnsi" w:hAnsiTheme="minorHAnsi"/>
          <w:sz w:val="22"/>
          <w:szCs w:val="22"/>
        </w:rPr>
        <w:t xml:space="preserve">movie as </w:t>
      </w:r>
      <w:r w:rsidR="00C65D1E">
        <w:rPr>
          <w:rFonts w:asciiTheme="minorHAnsi" w:hAnsiTheme="minorHAnsi"/>
          <w:sz w:val="22"/>
          <w:szCs w:val="22"/>
        </w:rPr>
        <w:t xml:space="preserve">epic </w:t>
      </w:r>
      <w:r w:rsidR="00C049DA">
        <w:rPr>
          <w:rFonts w:asciiTheme="minorHAnsi" w:hAnsiTheme="minorHAnsi"/>
          <w:sz w:val="22"/>
          <w:szCs w:val="22"/>
        </w:rPr>
        <w:t xml:space="preserve">and jaw-dropping as </w:t>
      </w:r>
      <w:r w:rsidR="00C049DA" w:rsidRPr="00AC542E">
        <w:rPr>
          <w:rFonts w:asciiTheme="minorHAnsi" w:hAnsiTheme="minorHAnsi"/>
          <w:sz w:val="22"/>
          <w:szCs w:val="22"/>
        </w:rPr>
        <w:t>‘</w:t>
      </w:r>
      <w:r w:rsidR="008E5297" w:rsidRPr="008E5297">
        <w:rPr>
          <w:rFonts w:asciiTheme="minorHAnsi" w:hAnsiTheme="minorHAnsi"/>
          <w:sz w:val="22"/>
          <w:szCs w:val="22"/>
        </w:rPr>
        <w:t>Fast &amp; Furious</w:t>
      </w:r>
      <w:r w:rsidR="0002068B">
        <w:rPr>
          <w:rFonts w:asciiTheme="minorHAnsi" w:hAnsiTheme="minorHAnsi"/>
          <w:sz w:val="22"/>
          <w:szCs w:val="22"/>
        </w:rPr>
        <w:t xml:space="preserve">: </w:t>
      </w:r>
      <w:r w:rsidR="008E5297" w:rsidRPr="008E5297">
        <w:rPr>
          <w:rFonts w:asciiTheme="minorHAnsi" w:hAnsiTheme="minorHAnsi"/>
          <w:sz w:val="22"/>
          <w:szCs w:val="22"/>
        </w:rPr>
        <w:t>Hobbs &amp; Shaw</w:t>
      </w:r>
      <w:r w:rsidR="008E5297">
        <w:rPr>
          <w:rFonts w:asciiTheme="minorHAnsi" w:hAnsiTheme="minorHAnsi"/>
          <w:sz w:val="22"/>
          <w:szCs w:val="22"/>
        </w:rPr>
        <w:t>’</w:t>
      </w:r>
      <w:r w:rsidR="008E5297" w:rsidRPr="008E5297" w:rsidDel="008E5297">
        <w:rPr>
          <w:rFonts w:asciiTheme="minorHAnsi" w:hAnsiTheme="minorHAnsi"/>
          <w:sz w:val="22"/>
          <w:szCs w:val="22"/>
        </w:rPr>
        <w:t xml:space="preserve"> </w:t>
      </w:r>
      <w:r w:rsidR="00C049DA" w:rsidRPr="00AC542E">
        <w:rPr>
          <w:rFonts w:asciiTheme="minorHAnsi" w:hAnsiTheme="minorHAnsi"/>
          <w:sz w:val="22"/>
          <w:szCs w:val="22"/>
        </w:rPr>
        <w:t xml:space="preserve">is truly incredible, as the film is full of </w:t>
      </w:r>
      <w:r w:rsidR="00C049DA">
        <w:rPr>
          <w:rFonts w:asciiTheme="minorHAnsi" w:hAnsiTheme="minorHAnsi"/>
          <w:sz w:val="22"/>
          <w:szCs w:val="22"/>
        </w:rPr>
        <w:t>high octane</w:t>
      </w:r>
      <w:r w:rsidR="00C049DA" w:rsidRPr="00AC542E">
        <w:rPr>
          <w:rFonts w:asciiTheme="minorHAnsi" w:hAnsiTheme="minorHAnsi"/>
          <w:sz w:val="22"/>
          <w:szCs w:val="22"/>
        </w:rPr>
        <w:t xml:space="preserve">, action-packed moments that </w:t>
      </w:r>
      <w:r w:rsidR="00C049DA">
        <w:rPr>
          <w:rFonts w:asciiTheme="minorHAnsi" w:hAnsiTheme="minorHAnsi"/>
          <w:sz w:val="22"/>
          <w:szCs w:val="22"/>
        </w:rPr>
        <w:t>really are</w:t>
      </w:r>
      <w:r w:rsidR="00C049DA" w:rsidRPr="00AC542E">
        <w:rPr>
          <w:rFonts w:asciiTheme="minorHAnsi" w:hAnsiTheme="minorHAnsi"/>
          <w:sz w:val="22"/>
          <w:szCs w:val="22"/>
        </w:rPr>
        <w:t xml:space="preserve"> </w:t>
      </w:r>
      <w:r w:rsidR="00C049DA">
        <w:rPr>
          <w:rFonts w:asciiTheme="minorHAnsi" w:hAnsiTheme="minorHAnsi"/>
          <w:sz w:val="22"/>
          <w:szCs w:val="22"/>
        </w:rPr>
        <w:t>best seen</w:t>
      </w:r>
      <w:r w:rsidR="008E5297">
        <w:rPr>
          <w:rFonts w:asciiTheme="minorHAnsi" w:hAnsiTheme="minorHAnsi"/>
          <w:sz w:val="22"/>
          <w:szCs w:val="22"/>
        </w:rPr>
        <w:t xml:space="preserve"> first</w:t>
      </w:r>
      <w:r w:rsidR="00C049DA">
        <w:rPr>
          <w:rFonts w:asciiTheme="minorHAnsi" w:hAnsiTheme="minorHAnsi"/>
          <w:sz w:val="22"/>
          <w:szCs w:val="22"/>
        </w:rPr>
        <w:t xml:space="preserve"> on the big screen</w:t>
      </w:r>
      <w:r w:rsidR="00C049DA" w:rsidRPr="00AC542E">
        <w:rPr>
          <w:rFonts w:asciiTheme="minorHAnsi" w:hAnsiTheme="minorHAnsi"/>
          <w:sz w:val="22"/>
          <w:szCs w:val="22"/>
        </w:rPr>
        <w:t xml:space="preserve">. </w:t>
      </w:r>
      <w:r w:rsidR="00C049DA">
        <w:rPr>
          <w:rFonts w:asciiTheme="minorHAnsi" w:hAnsiTheme="minorHAnsi"/>
          <w:sz w:val="22"/>
          <w:szCs w:val="22"/>
        </w:rPr>
        <w:t xml:space="preserve">With an engaged fan base from the Fast &amp; Furious franchise and such a wide appeal, the film </w:t>
      </w:r>
      <w:r w:rsidR="00C049DA" w:rsidRPr="00AC542E">
        <w:rPr>
          <w:rFonts w:asciiTheme="minorHAnsi" w:hAnsiTheme="minorHAnsi"/>
          <w:sz w:val="22"/>
          <w:szCs w:val="22"/>
        </w:rPr>
        <w:t>allow</w:t>
      </w:r>
      <w:r w:rsidR="00C049DA">
        <w:rPr>
          <w:rFonts w:asciiTheme="minorHAnsi" w:hAnsiTheme="minorHAnsi"/>
          <w:sz w:val="22"/>
          <w:szCs w:val="22"/>
        </w:rPr>
        <w:t>s</w:t>
      </w:r>
      <w:r w:rsidR="00C049DA" w:rsidRPr="00AC542E">
        <w:rPr>
          <w:rFonts w:asciiTheme="minorHAnsi" w:hAnsiTheme="minorHAnsi"/>
          <w:sz w:val="22"/>
          <w:szCs w:val="22"/>
        </w:rPr>
        <w:t xml:space="preserve"> us to hit </w:t>
      </w:r>
      <w:r w:rsidR="00C049DA">
        <w:rPr>
          <w:rFonts w:asciiTheme="minorHAnsi" w:hAnsiTheme="minorHAnsi"/>
          <w:sz w:val="22"/>
          <w:szCs w:val="22"/>
        </w:rPr>
        <w:t>the</w:t>
      </w:r>
      <w:r w:rsidR="00C049DA" w:rsidRPr="00AC542E">
        <w:rPr>
          <w:rFonts w:asciiTheme="minorHAnsi" w:hAnsiTheme="minorHAnsi"/>
          <w:sz w:val="22"/>
          <w:szCs w:val="22"/>
        </w:rPr>
        <w:t xml:space="preserve"> 16-34 male</w:t>
      </w:r>
      <w:r w:rsidR="00C049DA">
        <w:rPr>
          <w:rFonts w:asciiTheme="minorHAnsi" w:hAnsiTheme="minorHAnsi"/>
          <w:sz w:val="22"/>
          <w:szCs w:val="22"/>
        </w:rPr>
        <w:t xml:space="preserve"> demographic</w:t>
      </w:r>
      <w:r w:rsidR="00C049DA" w:rsidRPr="00AC542E">
        <w:rPr>
          <w:rFonts w:asciiTheme="minorHAnsi" w:hAnsiTheme="minorHAnsi"/>
          <w:sz w:val="22"/>
          <w:szCs w:val="22"/>
        </w:rPr>
        <w:t xml:space="preserve">, who are </w:t>
      </w:r>
      <w:r w:rsidR="008E5297">
        <w:rPr>
          <w:rFonts w:asciiTheme="minorHAnsi" w:hAnsiTheme="minorHAnsi"/>
          <w:sz w:val="22"/>
          <w:szCs w:val="22"/>
        </w:rPr>
        <w:t xml:space="preserve">continued </w:t>
      </w:r>
      <w:r w:rsidR="00C049DA" w:rsidRPr="00AC542E">
        <w:rPr>
          <w:rFonts w:asciiTheme="minorHAnsi" w:hAnsiTheme="minorHAnsi"/>
          <w:sz w:val="22"/>
          <w:szCs w:val="22"/>
        </w:rPr>
        <w:t>key infringers.</w:t>
      </w:r>
      <w:r w:rsidR="00C049DA">
        <w:rPr>
          <w:rFonts w:asciiTheme="minorHAnsi" w:hAnsiTheme="minorHAnsi"/>
          <w:sz w:val="22"/>
          <w:szCs w:val="22"/>
        </w:rPr>
        <w:t xml:space="preserve"> </w:t>
      </w:r>
      <w:r w:rsidR="00C65D1E">
        <w:rPr>
          <w:rFonts w:asciiTheme="minorHAnsi" w:hAnsiTheme="minorHAnsi"/>
          <w:sz w:val="22"/>
          <w:szCs w:val="22"/>
        </w:rPr>
        <w:t>We’re so excited to welcome back Dwayne Johnson to the campaign, who has previously starred in three of our trailers</w:t>
      </w:r>
      <w:r w:rsidR="00462692">
        <w:rPr>
          <w:rFonts w:asciiTheme="minorHAnsi" w:hAnsiTheme="minorHAnsi"/>
          <w:sz w:val="22"/>
          <w:szCs w:val="22"/>
        </w:rPr>
        <w:t>;</w:t>
      </w:r>
      <w:r w:rsidR="00C65D1E">
        <w:rPr>
          <w:rFonts w:asciiTheme="minorHAnsi" w:hAnsiTheme="minorHAnsi"/>
          <w:sz w:val="22"/>
          <w:szCs w:val="22"/>
        </w:rPr>
        <w:t xml:space="preserve"> it’s a real testament to the cause that we have A-list talent backing our message and helping to inspire as many people as possible to choose official channels to watch their film and television content.</w:t>
      </w:r>
      <w:r w:rsidR="00C049DA">
        <w:rPr>
          <w:rFonts w:asciiTheme="minorHAnsi" w:hAnsiTheme="minorHAnsi"/>
          <w:sz w:val="22"/>
          <w:szCs w:val="22"/>
        </w:rPr>
        <w:t>”</w:t>
      </w:r>
    </w:p>
    <w:p w14:paraId="5BA5D027" w14:textId="77777777" w:rsidR="00A75777" w:rsidRPr="00504F6E" w:rsidRDefault="00A75777" w:rsidP="00EC0607">
      <w:pPr>
        <w:jc w:val="both"/>
        <w:rPr>
          <w:rFonts w:asciiTheme="minorHAnsi" w:hAnsiTheme="minorHAnsi"/>
          <w:sz w:val="22"/>
          <w:szCs w:val="22"/>
        </w:rPr>
      </w:pPr>
      <w:bookmarkStart w:id="0" w:name="_GoBack"/>
      <w:bookmarkEnd w:id="0"/>
    </w:p>
    <w:p w14:paraId="17E93372" w14:textId="19B6D02F" w:rsidR="00B47582" w:rsidRPr="00B47582" w:rsidRDefault="007631FA" w:rsidP="00B47582">
      <w:pPr>
        <w:rPr>
          <w:rFonts w:asciiTheme="minorHAnsi" w:hAnsiTheme="minorHAnsi" w:cstheme="minorHAnsi"/>
          <w:sz w:val="22"/>
          <w:szCs w:val="22"/>
        </w:rPr>
      </w:pPr>
      <w:r w:rsidRPr="00B47582">
        <w:rPr>
          <w:rFonts w:asciiTheme="minorHAnsi" w:eastAsia="Calibri" w:hAnsiTheme="minorHAnsi" w:cstheme="minorHAnsi"/>
          <w:b/>
          <w:bCs/>
          <w:color w:val="000000"/>
          <w:sz w:val="22"/>
          <w:szCs w:val="22"/>
        </w:rPr>
        <w:t>Karen Charalambous, Group Marketing Director, Universal Pictures UK said:</w:t>
      </w:r>
      <w:r w:rsidR="0006361B" w:rsidRPr="00B47582">
        <w:rPr>
          <w:rFonts w:asciiTheme="minorHAnsi" w:eastAsia="Calibri" w:hAnsiTheme="minorHAnsi" w:cstheme="minorHAnsi"/>
          <w:b/>
          <w:bCs/>
          <w:color w:val="000000"/>
          <w:sz w:val="22"/>
          <w:szCs w:val="22"/>
        </w:rPr>
        <w:t xml:space="preserve"> </w:t>
      </w:r>
      <w:r w:rsidR="00B47582" w:rsidRPr="00B47582">
        <w:rPr>
          <w:rFonts w:asciiTheme="minorHAnsi" w:hAnsiTheme="minorHAnsi" w:cstheme="minorHAnsi"/>
          <w:sz w:val="22"/>
          <w:szCs w:val="22"/>
        </w:rPr>
        <w:t xml:space="preserve">“Once again we’re delighted to partner with The Industry Trust on this exclusive piece for ‘Fast &amp; Furious: Hobbs &amp; Shaw’, starring Dwayne Johnson and </w:t>
      </w:r>
      <w:proofErr w:type="spellStart"/>
      <w:r w:rsidR="00B47582" w:rsidRPr="00B47582">
        <w:rPr>
          <w:rFonts w:asciiTheme="minorHAnsi" w:hAnsiTheme="minorHAnsi" w:cstheme="minorHAnsi"/>
          <w:sz w:val="22"/>
          <w:szCs w:val="22"/>
        </w:rPr>
        <w:t>Eiza</w:t>
      </w:r>
      <w:proofErr w:type="spellEnd"/>
      <w:r w:rsidR="00B47582" w:rsidRPr="00B47582">
        <w:rPr>
          <w:rFonts w:asciiTheme="minorHAnsi" w:hAnsiTheme="minorHAnsi" w:cstheme="minorHAnsi"/>
          <w:sz w:val="22"/>
          <w:szCs w:val="22"/>
        </w:rPr>
        <w:t xml:space="preserve"> González. With such an exhilarating movie full of action-packed moments making its way to screens this summer, it’s incredibly important to encourage audiences to experience the action in the biggest and best way possible; in the cinema! We fully support the vital work that the Trust does, and hope to encourage audiences to choose legal routes to watch the big screen moments that we all work so hard to create.”</w:t>
      </w:r>
    </w:p>
    <w:p w14:paraId="59EE20E2" w14:textId="730B4F74" w:rsidR="00D04A47" w:rsidRPr="00504F6E" w:rsidRDefault="00D04A47" w:rsidP="00EC0607">
      <w:pPr>
        <w:jc w:val="both"/>
        <w:rPr>
          <w:rFonts w:asciiTheme="minorHAnsi" w:hAnsiTheme="minorHAnsi"/>
          <w:sz w:val="22"/>
          <w:szCs w:val="22"/>
        </w:rPr>
      </w:pPr>
    </w:p>
    <w:p w14:paraId="20D3E5B3" w14:textId="77777777" w:rsidR="00AC542E" w:rsidRPr="00504F6E" w:rsidRDefault="00AC542E" w:rsidP="00AC542E">
      <w:pPr>
        <w:jc w:val="both"/>
        <w:rPr>
          <w:rFonts w:asciiTheme="minorHAnsi" w:hAnsiTheme="minorHAnsi"/>
          <w:sz w:val="22"/>
          <w:szCs w:val="22"/>
        </w:rPr>
      </w:pPr>
    </w:p>
    <w:p w14:paraId="235B97A8" w14:textId="535C0D62" w:rsidR="00921236" w:rsidRDefault="007B2320" w:rsidP="007B2320">
      <w:pPr>
        <w:tabs>
          <w:tab w:val="left" w:pos="986"/>
          <w:tab w:val="center" w:pos="4513"/>
        </w:tabs>
        <w:spacing w:line="360" w:lineRule="atLeast"/>
        <w:rPr>
          <w:rFonts w:asciiTheme="minorHAnsi" w:hAnsiTheme="minorHAnsi"/>
          <w:b/>
          <w:sz w:val="22"/>
          <w:szCs w:val="22"/>
        </w:rPr>
      </w:pPr>
      <w:r>
        <w:rPr>
          <w:rFonts w:asciiTheme="minorHAnsi" w:hAnsiTheme="minorHAnsi"/>
          <w:b/>
          <w:sz w:val="22"/>
          <w:szCs w:val="22"/>
        </w:rPr>
        <w:tab/>
      </w:r>
      <w:r>
        <w:rPr>
          <w:rFonts w:asciiTheme="minorHAnsi" w:hAnsiTheme="minorHAnsi"/>
          <w:b/>
          <w:sz w:val="22"/>
          <w:szCs w:val="22"/>
        </w:rPr>
        <w:tab/>
      </w:r>
      <w:r w:rsidR="008E349F">
        <w:rPr>
          <w:rFonts w:asciiTheme="minorHAnsi" w:hAnsiTheme="minorHAnsi"/>
          <w:b/>
          <w:sz w:val="22"/>
          <w:szCs w:val="22"/>
        </w:rPr>
        <w:t>Fast &amp; Furious: Hobbs &amp; Shaw</w:t>
      </w:r>
      <w:r w:rsidR="00921236" w:rsidRPr="00921236">
        <w:rPr>
          <w:rFonts w:asciiTheme="minorHAnsi" w:hAnsiTheme="minorHAnsi"/>
          <w:b/>
          <w:sz w:val="22"/>
          <w:szCs w:val="22"/>
        </w:rPr>
        <w:t xml:space="preserve"> releases in UK cinemas on </w:t>
      </w:r>
      <w:r w:rsidR="008E349F">
        <w:rPr>
          <w:rFonts w:asciiTheme="minorHAnsi" w:hAnsiTheme="minorHAnsi"/>
          <w:b/>
          <w:sz w:val="22"/>
          <w:szCs w:val="22"/>
        </w:rPr>
        <w:t>1</w:t>
      </w:r>
      <w:r w:rsidR="008E349F" w:rsidRPr="008E349F">
        <w:rPr>
          <w:rFonts w:asciiTheme="minorHAnsi" w:hAnsiTheme="minorHAnsi"/>
          <w:b/>
          <w:sz w:val="22"/>
          <w:szCs w:val="22"/>
          <w:vertAlign w:val="superscript"/>
        </w:rPr>
        <w:t>st</w:t>
      </w:r>
      <w:r w:rsidR="008E349F">
        <w:rPr>
          <w:rFonts w:asciiTheme="minorHAnsi" w:hAnsiTheme="minorHAnsi"/>
          <w:b/>
          <w:sz w:val="22"/>
          <w:szCs w:val="22"/>
        </w:rPr>
        <w:t xml:space="preserve"> August</w:t>
      </w:r>
      <w:r w:rsidR="00921236" w:rsidRPr="00921236">
        <w:rPr>
          <w:rFonts w:asciiTheme="minorHAnsi" w:hAnsiTheme="minorHAnsi"/>
          <w:b/>
          <w:sz w:val="22"/>
          <w:szCs w:val="22"/>
        </w:rPr>
        <w:t xml:space="preserve"> 2019.</w:t>
      </w:r>
    </w:p>
    <w:p w14:paraId="5AA9A155" w14:textId="77777777" w:rsidR="00921236" w:rsidRDefault="00921236" w:rsidP="00EC0607">
      <w:pPr>
        <w:spacing w:line="360" w:lineRule="atLeast"/>
        <w:jc w:val="center"/>
        <w:rPr>
          <w:rFonts w:asciiTheme="minorHAnsi" w:hAnsiTheme="minorHAnsi"/>
          <w:b/>
          <w:bCs/>
          <w:color w:val="000000"/>
          <w:sz w:val="22"/>
          <w:szCs w:val="22"/>
          <w:u w:val="single"/>
        </w:rPr>
      </w:pPr>
    </w:p>
    <w:p w14:paraId="6EE238F7" w14:textId="3E963427" w:rsidR="00D04A47" w:rsidRPr="00504F6E" w:rsidRDefault="00D04A47" w:rsidP="00EC0607">
      <w:pPr>
        <w:spacing w:line="360" w:lineRule="atLeast"/>
        <w:jc w:val="center"/>
        <w:rPr>
          <w:rFonts w:asciiTheme="minorHAnsi" w:hAnsiTheme="minorHAnsi"/>
          <w:b/>
          <w:bCs/>
          <w:color w:val="000000"/>
          <w:sz w:val="22"/>
          <w:szCs w:val="22"/>
          <w:u w:val="single"/>
        </w:rPr>
      </w:pPr>
      <w:r w:rsidRPr="00504F6E">
        <w:rPr>
          <w:rFonts w:asciiTheme="minorHAnsi" w:hAnsiTheme="minorHAnsi"/>
          <w:b/>
          <w:bCs/>
          <w:color w:val="000000"/>
          <w:sz w:val="22"/>
          <w:szCs w:val="22"/>
          <w:u w:val="single"/>
        </w:rPr>
        <w:t>- ENDS –</w:t>
      </w:r>
    </w:p>
    <w:p w14:paraId="77B047C6" w14:textId="77777777" w:rsidR="00D04A47" w:rsidRPr="00504F6E" w:rsidRDefault="00D04A47" w:rsidP="00D04A47">
      <w:pPr>
        <w:spacing w:line="360" w:lineRule="atLeast"/>
        <w:ind w:left="720"/>
        <w:jc w:val="center"/>
        <w:rPr>
          <w:rFonts w:asciiTheme="minorHAnsi" w:hAnsiTheme="minorHAnsi"/>
          <w:sz w:val="22"/>
          <w:szCs w:val="22"/>
        </w:rPr>
      </w:pPr>
    </w:p>
    <w:p w14:paraId="40BE746F" w14:textId="3621BB31" w:rsidR="00D04A47" w:rsidRPr="00504F6E" w:rsidRDefault="00D04A47" w:rsidP="00D04A47">
      <w:pPr>
        <w:jc w:val="center"/>
        <w:rPr>
          <w:rFonts w:asciiTheme="minorHAnsi" w:hAnsiTheme="minorHAnsi"/>
          <w:sz w:val="22"/>
          <w:szCs w:val="22"/>
        </w:rPr>
      </w:pPr>
      <w:r w:rsidRPr="00504F6E">
        <w:rPr>
          <w:rFonts w:asciiTheme="minorHAnsi" w:hAnsiTheme="minorHAnsi"/>
          <w:b/>
          <w:bCs/>
          <w:color w:val="000000"/>
          <w:sz w:val="22"/>
          <w:szCs w:val="22"/>
        </w:rPr>
        <w:t>Press Contacts:</w:t>
      </w:r>
      <w:r w:rsidRPr="00504F6E">
        <w:rPr>
          <w:rFonts w:asciiTheme="minorHAnsi" w:hAnsiTheme="minorHAnsi"/>
          <w:color w:val="000000"/>
          <w:sz w:val="22"/>
          <w:szCs w:val="22"/>
        </w:rPr>
        <w:t xml:space="preserve"> Louiza </w:t>
      </w:r>
      <w:r w:rsidR="00921236">
        <w:rPr>
          <w:rFonts w:asciiTheme="minorHAnsi" w:hAnsiTheme="minorHAnsi"/>
          <w:color w:val="000000"/>
          <w:sz w:val="22"/>
          <w:szCs w:val="22"/>
        </w:rPr>
        <w:t>Manson</w:t>
      </w:r>
    </w:p>
    <w:p w14:paraId="6585A9C1" w14:textId="59D6AD15" w:rsidR="00D04A47" w:rsidRPr="00504F6E" w:rsidRDefault="00D04A47" w:rsidP="00D04A47">
      <w:pPr>
        <w:jc w:val="center"/>
        <w:rPr>
          <w:rFonts w:asciiTheme="minorHAnsi" w:hAnsiTheme="minorHAnsi"/>
          <w:color w:val="000000"/>
          <w:sz w:val="22"/>
          <w:szCs w:val="22"/>
        </w:rPr>
      </w:pPr>
      <w:r w:rsidRPr="00504F6E">
        <w:rPr>
          <w:rFonts w:asciiTheme="minorHAnsi" w:hAnsiTheme="minorHAnsi"/>
          <w:b/>
          <w:bCs/>
          <w:color w:val="000000"/>
          <w:sz w:val="22"/>
          <w:szCs w:val="22"/>
        </w:rPr>
        <w:t>Tel:</w:t>
      </w:r>
      <w:r w:rsidRPr="00504F6E">
        <w:rPr>
          <w:rFonts w:asciiTheme="minorHAnsi" w:hAnsiTheme="minorHAnsi"/>
          <w:color w:val="000000"/>
          <w:sz w:val="22"/>
          <w:szCs w:val="22"/>
        </w:rPr>
        <w:t> 0203 397 3969 or </w:t>
      </w:r>
      <w:r w:rsidRPr="00504F6E">
        <w:rPr>
          <w:rFonts w:asciiTheme="minorHAnsi" w:hAnsiTheme="minorHAnsi"/>
          <w:b/>
          <w:bCs/>
          <w:color w:val="000000"/>
          <w:sz w:val="22"/>
          <w:szCs w:val="22"/>
        </w:rPr>
        <w:t>email: </w:t>
      </w:r>
      <w:hyperlink r:id="rId7" w:history="1">
        <w:r w:rsidRPr="00504F6E">
          <w:rPr>
            <w:rStyle w:val="Hyperlink"/>
            <w:rFonts w:asciiTheme="minorHAnsi" w:hAnsiTheme="minorHAnsi"/>
            <w:color w:val="800080"/>
            <w:sz w:val="22"/>
            <w:szCs w:val="22"/>
            <w:u w:val="none"/>
          </w:rPr>
          <w:t>louiza@grapevinedigital.com</w:t>
        </w:r>
      </w:hyperlink>
      <w:r w:rsidRPr="00504F6E">
        <w:rPr>
          <w:rFonts w:asciiTheme="minorHAnsi" w:hAnsiTheme="minorHAnsi"/>
          <w:b/>
          <w:bCs/>
          <w:color w:val="000000"/>
          <w:sz w:val="22"/>
          <w:szCs w:val="22"/>
        </w:rPr>
        <w:t> </w:t>
      </w:r>
      <w:r w:rsidR="00921236" w:rsidRPr="00504F6E">
        <w:rPr>
          <w:rFonts w:asciiTheme="minorHAnsi" w:hAnsiTheme="minorHAnsi"/>
          <w:color w:val="000000"/>
          <w:sz w:val="22"/>
          <w:szCs w:val="22"/>
        </w:rPr>
        <w:t xml:space="preserve"> </w:t>
      </w:r>
    </w:p>
    <w:p w14:paraId="53CE2C60" w14:textId="77777777" w:rsidR="00D04A47" w:rsidRPr="00504F6E" w:rsidRDefault="00D04A47" w:rsidP="00D04A47">
      <w:pPr>
        <w:rPr>
          <w:rFonts w:asciiTheme="minorHAnsi" w:hAnsiTheme="minorHAnsi"/>
          <w:sz w:val="22"/>
          <w:szCs w:val="22"/>
        </w:rPr>
      </w:pPr>
    </w:p>
    <w:p w14:paraId="278941DB" w14:textId="77777777" w:rsidR="001166BB" w:rsidRDefault="001166BB" w:rsidP="00EC0607">
      <w:pPr>
        <w:jc w:val="both"/>
        <w:rPr>
          <w:rFonts w:asciiTheme="minorHAnsi" w:hAnsiTheme="minorHAnsi"/>
          <w:b/>
          <w:bCs/>
          <w:color w:val="000000"/>
          <w:sz w:val="22"/>
          <w:szCs w:val="22"/>
          <w:u w:val="single"/>
        </w:rPr>
      </w:pPr>
    </w:p>
    <w:p w14:paraId="06BE2E88" w14:textId="77777777" w:rsidR="004B2F83" w:rsidRDefault="004B2F83" w:rsidP="004B2F83">
      <w:pPr>
        <w:jc w:val="both"/>
        <w:rPr>
          <w:rFonts w:asciiTheme="minorHAnsi" w:hAnsiTheme="minorHAnsi"/>
          <w:b/>
          <w:bCs/>
          <w:color w:val="000000"/>
          <w:sz w:val="18"/>
          <w:szCs w:val="18"/>
          <w:u w:val="single"/>
        </w:rPr>
      </w:pPr>
      <w:r>
        <w:rPr>
          <w:rFonts w:asciiTheme="minorHAnsi" w:hAnsiTheme="minorHAnsi"/>
          <w:b/>
          <w:bCs/>
          <w:color w:val="000000"/>
          <w:sz w:val="18"/>
          <w:szCs w:val="18"/>
          <w:u w:val="single"/>
        </w:rPr>
        <w:t>Notes to Editors</w:t>
      </w:r>
    </w:p>
    <w:p w14:paraId="490BDCDD" w14:textId="77777777" w:rsidR="004B2F83" w:rsidRDefault="004B2F83" w:rsidP="004B2F83">
      <w:pPr>
        <w:jc w:val="both"/>
        <w:rPr>
          <w:rFonts w:asciiTheme="minorHAnsi" w:hAnsiTheme="minorHAnsi"/>
          <w:sz w:val="18"/>
          <w:szCs w:val="18"/>
        </w:rPr>
      </w:pPr>
      <w:r>
        <w:rPr>
          <w:rFonts w:asciiTheme="minorHAnsi" w:hAnsiTheme="minorHAnsi"/>
          <w:b/>
          <w:bCs/>
          <w:color w:val="000000"/>
          <w:sz w:val="18"/>
          <w:szCs w:val="18"/>
        </w:rPr>
        <w:t xml:space="preserve">About </w:t>
      </w:r>
      <w:proofErr w:type="gramStart"/>
      <w:r>
        <w:rPr>
          <w:rFonts w:asciiTheme="minorHAnsi" w:hAnsiTheme="minorHAnsi"/>
          <w:b/>
          <w:bCs/>
          <w:color w:val="000000"/>
          <w:sz w:val="18"/>
          <w:szCs w:val="18"/>
        </w:rPr>
        <w:t>The</w:t>
      </w:r>
      <w:proofErr w:type="gramEnd"/>
      <w:r>
        <w:rPr>
          <w:rFonts w:asciiTheme="minorHAnsi" w:hAnsiTheme="minorHAnsi"/>
          <w:b/>
          <w:bCs/>
          <w:color w:val="000000"/>
          <w:sz w:val="18"/>
          <w:szCs w:val="18"/>
        </w:rPr>
        <w:t xml:space="preserve"> Industry Trust for IP Awareness</w:t>
      </w:r>
    </w:p>
    <w:p w14:paraId="6724F2BC" w14:textId="77777777" w:rsidR="004B2F83" w:rsidRDefault="004B2F83" w:rsidP="004B2F83">
      <w:pPr>
        <w:jc w:val="both"/>
        <w:rPr>
          <w:rFonts w:asciiTheme="minorHAnsi" w:hAnsiTheme="minorHAnsi"/>
          <w:sz w:val="18"/>
          <w:szCs w:val="18"/>
        </w:rPr>
      </w:pPr>
      <w:r>
        <w:rPr>
          <w:rFonts w:asciiTheme="minorHAnsi" w:hAnsiTheme="minorHAnsi"/>
          <w:color w:val="000000"/>
          <w:sz w:val="18"/>
          <w:szCs w:val="18"/>
        </w:rPr>
        <w:t>The Industry Trust is the UK film, TV and video industry’s consumer education body, promoting the value of copyright and creativity. Its consumer awareness programmes address the on-going challenge of film and TV copyright infringement by inspiring audiences to value great movie moments and choose to watch film, TV and video via legitimate sources. Industry funded, their work aims to engage three distinct audience groups: young people, 16-34-year-old men; and parents, providing extensive insight around audience attitudes and understanding of intellectual property. For more information on the Industry Trust’s work,</w:t>
      </w:r>
      <w:r>
        <w:rPr>
          <w:rFonts w:asciiTheme="minorHAnsi" w:hAnsiTheme="minorHAnsi"/>
          <w:color w:val="0033CC"/>
          <w:sz w:val="18"/>
          <w:szCs w:val="18"/>
        </w:rPr>
        <w:t xml:space="preserve"> </w:t>
      </w:r>
      <w:r>
        <w:rPr>
          <w:rFonts w:asciiTheme="minorHAnsi" w:hAnsiTheme="minorHAnsi"/>
          <w:sz w:val="18"/>
          <w:szCs w:val="18"/>
        </w:rPr>
        <w:t xml:space="preserve">visit </w:t>
      </w:r>
      <w:hyperlink r:id="rId8" w:history="1">
        <w:r>
          <w:rPr>
            <w:rStyle w:val="Hyperlink"/>
            <w:rFonts w:asciiTheme="minorHAnsi" w:hAnsiTheme="minorHAnsi"/>
            <w:color w:val="0033CC"/>
            <w:sz w:val="18"/>
            <w:szCs w:val="18"/>
            <w:u w:val="none"/>
          </w:rPr>
          <w:t>www.industrytrust.co.uk</w:t>
        </w:r>
      </w:hyperlink>
      <w:r>
        <w:rPr>
          <w:rStyle w:val="Hyperlink"/>
          <w:rFonts w:asciiTheme="minorHAnsi" w:hAnsiTheme="minorHAnsi"/>
          <w:color w:val="0033CC"/>
          <w:sz w:val="18"/>
          <w:szCs w:val="18"/>
          <w:u w:val="none"/>
        </w:rPr>
        <w:t>.</w:t>
      </w:r>
    </w:p>
    <w:p w14:paraId="0F80F815" w14:textId="77777777" w:rsidR="004B2F83" w:rsidRDefault="004B2F83" w:rsidP="004B2F83">
      <w:pPr>
        <w:jc w:val="both"/>
        <w:rPr>
          <w:rFonts w:asciiTheme="minorHAnsi" w:hAnsiTheme="minorHAnsi"/>
          <w:sz w:val="10"/>
          <w:szCs w:val="18"/>
        </w:rPr>
      </w:pPr>
      <w:r>
        <w:rPr>
          <w:rFonts w:asciiTheme="minorHAnsi" w:hAnsiTheme="minorHAnsi"/>
          <w:color w:val="0033CC"/>
          <w:sz w:val="18"/>
          <w:szCs w:val="18"/>
          <w:lang w:val="en-US"/>
        </w:rPr>
        <w:t> </w:t>
      </w:r>
    </w:p>
    <w:p w14:paraId="61B9F2AD" w14:textId="77777777" w:rsidR="004B2F83" w:rsidRPr="007E3D46" w:rsidRDefault="004B2F83" w:rsidP="004B2F83">
      <w:pPr>
        <w:jc w:val="both"/>
        <w:rPr>
          <w:rFonts w:asciiTheme="minorHAnsi" w:hAnsiTheme="minorHAnsi"/>
          <w:b/>
          <w:bCs/>
          <w:iCs/>
          <w:sz w:val="18"/>
          <w:szCs w:val="18"/>
        </w:rPr>
      </w:pPr>
      <w:r w:rsidRPr="007E3D46">
        <w:rPr>
          <w:rFonts w:asciiTheme="minorHAnsi" w:hAnsiTheme="minorHAnsi"/>
          <w:b/>
          <w:bCs/>
          <w:iCs/>
          <w:color w:val="000000"/>
          <w:sz w:val="18"/>
          <w:szCs w:val="18"/>
        </w:rPr>
        <w:t>About </w:t>
      </w:r>
      <w:hyperlink r:id="rId9" w:history="1">
        <w:r w:rsidRPr="007E3D46">
          <w:rPr>
            <w:rStyle w:val="Hyperlink"/>
            <w:rFonts w:asciiTheme="minorHAnsi" w:hAnsiTheme="minorHAnsi"/>
            <w:b/>
            <w:bCs/>
            <w:iCs/>
            <w:color w:val="auto"/>
            <w:sz w:val="18"/>
            <w:szCs w:val="18"/>
            <w:u w:val="none"/>
          </w:rPr>
          <w:t>FindAnyFilm.com</w:t>
        </w:r>
      </w:hyperlink>
    </w:p>
    <w:p w14:paraId="359FC7C4" w14:textId="77777777" w:rsidR="004B2F83" w:rsidRDefault="004B2F83" w:rsidP="004B2F83">
      <w:pPr>
        <w:jc w:val="both"/>
        <w:rPr>
          <w:rFonts w:asciiTheme="minorHAnsi" w:hAnsiTheme="minorHAnsi"/>
          <w:sz w:val="18"/>
          <w:szCs w:val="18"/>
        </w:rPr>
      </w:pPr>
      <w:r>
        <w:rPr>
          <w:rFonts w:asciiTheme="minorHAnsi" w:hAnsiTheme="minorHAnsi"/>
          <w:color w:val="000000"/>
          <w:sz w:val="18"/>
          <w:szCs w:val="18"/>
        </w:rPr>
        <w:t xml:space="preserve">FindAnyFilm.com is one of the UK's leading websites for film fans looking to book, </w:t>
      </w:r>
      <w:proofErr w:type="spellStart"/>
      <w:r>
        <w:rPr>
          <w:rFonts w:asciiTheme="minorHAnsi" w:hAnsiTheme="minorHAnsi"/>
          <w:color w:val="000000"/>
          <w:sz w:val="18"/>
          <w:szCs w:val="18"/>
        </w:rPr>
        <w:t>buy</w:t>
      </w:r>
      <w:proofErr w:type="spellEnd"/>
      <w:r>
        <w:rPr>
          <w:rFonts w:asciiTheme="minorHAnsi" w:hAnsiTheme="minorHAnsi"/>
          <w:color w:val="000000"/>
          <w:sz w:val="18"/>
          <w:szCs w:val="18"/>
        </w:rPr>
        <w:t xml:space="preserve"> and watch films and TV programmes. Operated by The Industry Trust for IP Awareness, the website offers 122,000 films and TV shows across all formats, from cinema to DVD and Blu-ray, as well as download and streaming services. Visitors can search by title and talent, and can sort their results by format and price. </w:t>
      </w:r>
    </w:p>
    <w:p w14:paraId="4DBF79C7" w14:textId="77777777" w:rsidR="004B2F83" w:rsidRDefault="004B2F83" w:rsidP="004B2F83">
      <w:pPr>
        <w:jc w:val="both"/>
        <w:rPr>
          <w:rFonts w:asciiTheme="minorHAnsi" w:hAnsiTheme="minorHAnsi"/>
          <w:color w:val="000000"/>
          <w:sz w:val="10"/>
          <w:szCs w:val="18"/>
        </w:rPr>
      </w:pPr>
    </w:p>
    <w:sectPr w:rsidR="004B2F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2A6FD3"/>
    <w:multiLevelType w:val="hybridMultilevel"/>
    <w:tmpl w:val="A3D25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C464BCC"/>
    <w:multiLevelType w:val="hybridMultilevel"/>
    <w:tmpl w:val="F8883ECC"/>
    <w:lvl w:ilvl="0" w:tplc="B1B64426">
      <w:numFmt w:val="bullet"/>
      <w:lvlText w:val="•"/>
      <w:lvlJc w:val="left"/>
      <w:pPr>
        <w:ind w:left="720" w:hanging="675"/>
      </w:pPr>
      <w:rPr>
        <w:rFonts w:ascii="Calibri" w:eastAsia="Times New Roman"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A47"/>
    <w:rsid w:val="000162A0"/>
    <w:rsid w:val="0002068B"/>
    <w:rsid w:val="000577F9"/>
    <w:rsid w:val="0006361B"/>
    <w:rsid w:val="000826E6"/>
    <w:rsid w:val="0009434F"/>
    <w:rsid w:val="000A02F2"/>
    <w:rsid w:val="000A27FB"/>
    <w:rsid w:val="000E6E30"/>
    <w:rsid w:val="00103BF1"/>
    <w:rsid w:val="001166BB"/>
    <w:rsid w:val="00162D36"/>
    <w:rsid w:val="00184BBE"/>
    <w:rsid w:val="001D2086"/>
    <w:rsid w:val="002810B0"/>
    <w:rsid w:val="002E67C9"/>
    <w:rsid w:val="002F22B8"/>
    <w:rsid w:val="0031724B"/>
    <w:rsid w:val="00323864"/>
    <w:rsid w:val="00357E6A"/>
    <w:rsid w:val="003744AA"/>
    <w:rsid w:val="003930C6"/>
    <w:rsid w:val="003D5811"/>
    <w:rsid w:val="00462692"/>
    <w:rsid w:val="004970BF"/>
    <w:rsid w:val="004B2F83"/>
    <w:rsid w:val="004D3874"/>
    <w:rsid w:val="004E6439"/>
    <w:rsid w:val="004F04DC"/>
    <w:rsid w:val="00504F6E"/>
    <w:rsid w:val="00575119"/>
    <w:rsid w:val="005E2324"/>
    <w:rsid w:val="00616B3F"/>
    <w:rsid w:val="00621D96"/>
    <w:rsid w:val="00644CEF"/>
    <w:rsid w:val="006A46CD"/>
    <w:rsid w:val="006B75DB"/>
    <w:rsid w:val="006C7276"/>
    <w:rsid w:val="007631FA"/>
    <w:rsid w:val="007A23DA"/>
    <w:rsid w:val="007A668F"/>
    <w:rsid w:val="007B2320"/>
    <w:rsid w:val="007D269D"/>
    <w:rsid w:val="007D7B6A"/>
    <w:rsid w:val="008E349F"/>
    <w:rsid w:val="008E5297"/>
    <w:rsid w:val="008F065E"/>
    <w:rsid w:val="00910A84"/>
    <w:rsid w:val="0091630D"/>
    <w:rsid w:val="00921236"/>
    <w:rsid w:val="009A1B18"/>
    <w:rsid w:val="009E48C4"/>
    <w:rsid w:val="00A02C38"/>
    <w:rsid w:val="00A15B39"/>
    <w:rsid w:val="00A348ED"/>
    <w:rsid w:val="00A75777"/>
    <w:rsid w:val="00A828CF"/>
    <w:rsid w:val="00AC542E"/>
    <w:rsid w:val="00B47582"/>
    <w:rsid w:val="00B7440B"/>
    <w:rsid w:val="00BB34F1"/>
    <w:rsid w:val="00C049DA"/>
    <w:rsid w:val="00C10329"/>
    <w:rsid w:val="00C579E5"/>
    <w:rsid w:val="00C65D1E"/>
    <w:rsid w:val="00C75335"/>
    <w:rsid w:val="00C81BA7"/>
    <w:rsid w:val="00D04A47"/>
    <w:rsid w:val="00D100D3"/>
    <w:rsid w:val="00D30790"/>
    <w:rsid w:val="00D36C1D"/>
    <w:rsid w:val="00D87EA7"/>
    <w:rsid w:val="00DE1725"/>
    <w:rsid w:val="00DF7909"/>
    <w:rsid w:val="00E56215"/>
    <w:rsid w:val="00E81BDD"/>
    <w:rsid w:val="00EA17E4"/>
    <w:rsid w:val="00EB6693"/>
    <w:rsid w:val="00EB6AA5"/>
    <w:rsid w:val="00EC0607"/>
    <w:rsid w:val="00F4741F"/>
    <w:rsid w:val="00FD6003"/>
    <w:rsid w:val="00FF3F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AEC50"/>
  <w15:docId w15:val="{6F70B475-ECB3-8F4E-82AF-FBD91DB76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741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04A47"/>
    <w:rPr>
      <w:color w:val="0000FF"/>
      <w:u w:val="single"/>
    </w:rPr>
  </w:style>
  <w:style w:type="paragraph" w:styleId="NoSpacing">
    <w:name w:val="No Spacing"/>
    <w:uiPriority w:val="1"/>
    <w:qFormat/>
    <w:rsid w:val="00D04A47"/>
    <w:pPr>
      <w:spacing w:after="0"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EC0607"/>
    <w:rPr>
      <w:rFonts w:ascii="Tahoma" w:hAnsi="Tahoma" w:cs="Tahoma"/>
      <w:sz w:val="16"/>
      <w:szCs w:val="16"/>
    </w:rPr>
  </w:style>
  <w:style w:type="character" w:customStyle="1" w:styleId="BalloonTextChar">
    <w:name w:val="Balloon Text Char"/>
    <w:basedOn w:val="DefaultParagraphFont"/>
    <w:link w:val="BalloonText"/>
    <w:uiPriority w:val="99"/>
    <w:semiHidden/>
    <w:rsid w:val="00EC0607"/>
    <w:rPr>
      <w:rFonts w:ascii="Tahoma" w:hAnsi="Tahoma" w:cs="Tahoma"/>
      <w:sz w:val="16"/>
      <w:szCs w:val="16"/>
      <w:lang w:eastAsia="en-GB"/>
    </w:rPr>
  </w:style>
  <w:style w:type="character" w:customStyle="1" w:styleId="apple-converted-space">
    <w:name w:val="apple-converted-space"/>
    <w:basedOn w:val="DefaultParagraphFont"/>
    <w:rsid w:val="00F4741F"/>
  </w:style>
  <w:style w:type="paragraph" w:styleId="ListParagraph">
    <w:name w:val="List Paragraph"/>
    <w:basedOn w:val="Normal"/>
    <w:uiPriority w:val="34"/>
    <w:qFormat/>
    <w:rsid w:val="00AC54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185892">
      <w:bodyDiv w:val="1"/>
      <w:marLeft w:val="0"/>
      <w:marRight w:val="0"/>
      <w:marTop w:val="0"/>
      <w:marBottom w:val="0"/>
      <w:divBdr>
        <w:top w:val="none" w:sz="0" w:space="0" w:color="auto"/>
        <w:left w:val="none" w:sz="0" w:space="0" w:color="auto"/>
        <w:bottom w:val="none" w:sz="0" w:space="0" w:color="auto"/>
        <w:right w:val="none" w:sz="0" w:space="0" w:color="auto"/>
      </w:divBdr>
    </w:div>
    <w:div w:id="356471700">
      <w:bodyDiv w:val="1"/>
      <w:marLeft w:val="0"/>
      <w:marRight w:val="0"/>
      <w:marTop w:val="0"/>
      <w:marBottom w:val="0"/>
      <w:divBdr>
        <w:top w:val="none" w:sz="0" w:space="0" w:color="auto"/>
        <w:left w:val="none" w:sz="0" w:space="0" w:color="auto"/>
        <w:bottom w:val="none" w:sz="0" w:space="0" w:color="auto"/>
        <w:right w:val="none" w:sz="0" w:space="0" w:color="auto"/>
      </w:divBdr>
    </w:div>
    <w:div w:id="760104836">
      <w:bodyDiv w:val="1"/>
      <w:marLeft w:val="0"/>
      <w:marRight w:val="0"/>
      <w:marTop w:val="0"/>
      <w:marBottom w:val="0"/>
      <w:divBdr>
        <w:top w:val="none" w:sz="0" w:space="0" w:color="auto"/>
        <w:left w:val="none" w:sz="0" w:space="0" w:color="auto"/>
        <w:bottom w:val="none" w:sz="0" w:space="0" w:color="auto"/>
        <w:right w:val="none" w:sz="0" w:space="0" w:color="auto"/>
      </w:divBdr>
    </w:div>
    <w:div w:id="864252821">
      <w:bodyDiv w:val="1"/>
      <w:marLeft w:val="0"/>
      <w:marRight w:val="0"/>
      <w:marTop w:val="0"/>
      <w:marBottom w:val="0"/>
      <w:divBdr>
        <w:top w:val="none" w:sz="0" w:space="0" w:color="auto"/>
        <w:left w:val="none" w:sz="0" w:space="0" w:color="auto"/>
        <w:bottom w:val="none" w:sz="0" w:space="0" w:color="auto"/>
        <w:right w:val="none" w:sz="0" w:space="0" w:color="auto"/>
      </w:divBdr>
    </w:div>
    <w:div w:id="1435401176">
      <w:bodyDiv w:val="1"/>
      <w:marLeft w:val="0"/>
      <w:marRight w:val="0"/>
      <w:marTop w:val="0"/>
      <w:marBottom w:val="0"/>
      <w:divBdr>
        <w:top w:val="none" w:sz="0" w:space="0" w:color="auto"/>
        <w:left w:val="none" w:sz="0" w:space="0" w:color="auto"/>
        <w:bottom w:val="none" w:sz="0" w:space="0" w:color="auto"/>
        <w:right w:val="none" w:sz="0" w:space="0" w:color="auto"/>
      </w:divBdr>
    </w:div>
    <w:div w:id="2050639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dustrytrust.co.uk/" TargetMode="External"/><Relationship Id="rId3" Type="http://schemas.openxmlformats.org/officeDocument/2006/relationships/styles" Target="styles.xml"/><Relationship Id="rId7" Type="http://schemas.openxmlformats.org/officeDocument/2006/relationships/hyperlink" Target="mailto:louiza@grapevinedigita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findanyfil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34AA4D-BC17-478B-BFBB-09E8333FB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704</Words>
  <Characters>4018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Neilson</dc:creator>
  <cp:keywords/>
  <dc:description/>
  <cp:lastModifiedBy>Andy Neilson</cp:lastModifiedBy>
  <cp:revision>4</cp:revision>
  <dcterms:created xsi:type="dcterms:W3CDTF">2019-06-24T10:36:00Z</dcterms:created>
  <dcterms:modified xsi:type="dcterms:W3CDTF">2019-06-24T10:36:00Z</dcterms:modified>
</cp:coreProperties>
</file>