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50FB" w14:textId="1AD32296" w:rsidR="00725FDE" w:rsidRPr="00705301" w:rsidRDefault="00AF1377" w:rsidP="00725FDE">
      <w:pPr>
        <w:jc w:val="center"/>
        <w:rPr>
          <w:b/>
          <w:bCs/>
          <w:color w:val="FF0000"/>
        </w:rPr>
      </w:pPr>
      <w:r w:rsidRPr="00AF1377">
        <w:rPr>
          <w:b/>
          <w:bCs/>
          <w:noProof/>
          <w:color w:val="FF0000"/>
        </w:rPr>
        <w:drawing>
          <wp:inline distT="0" distB="0" distL="0" distR="0" wp14:anchorId="19B3AD7B" wp14:editId="58221CA1">
            <wp:extent cx="1432560" cy="85214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129" cy="855452"/>
                    </a:xfrm>
                    <a:prstGeom prst="rect">
                      <a:avLst/>
                    </a:prstGeom>
                  </pic:spPr>
                </pic:pic>
              </a:graphicData>
            </a:graphic>
          </wp:inline>
        </w:drawing>
      </w:r>
      <w:r w:rsidRPr="00705301">
        <w:rPr>
          <w:b/>
          <w:bCs/>
          <w:color w:val="FF0000"/>
        </w:rPr>
        <w:t xml:space="preserve">                                    </w:t>
      </w:r>
      <w:r w:rsidR="00025185">
        <w:rPr>
          <w:b/>
          <w:bCs/>
          <w:noProof/>
          <w:color w:val="FF0000"/>
        </w:rPr>
        <w:drawing>
          <wp:inline distT="0" distB="0" distL="0" distR="0" wp14:anchorId="4B71828D" wp14:editId="0E2D9369">
            <wp:extent cx="804175" cy="1020560"/>
            <wp:effectExtent l="0" t="0" r="0" b="8255"/>
            <wp:docPr id="227284025" name="Picture 2" descr="Warner Bro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ner Bros.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064" cy="1025496"/>
                    </a:xfrm>
                    <a:prstGeom prst="rect">
                      <a:avLst/>
                    </a:prstGeom>
                    <a:noFill/>
                    <a:ln>
                      <a:noFill/>
                    </a:ln>
                  </pic:spPr>
                </pic:pic>
              </a:graphicData>
            </a:graphic>
          </wp:inline>
        </w:drawing>
      </w:r>
    </w:p>
    <w:p w14:paraId="44D2D273" w14:textId="77777777" w:rsidR="00AF1377" w:rsidRPr="00327CD9" w:rsidRDefault="00AF1377" w:rsidP="00725FDE">
      <w:pPr>
        <w:jc w:val="center"/>
        <w:rPr>
          <w:b/>
          <w:bCs/>
          <w:color w:val="FF0000"/>
          <w:u w:val="single"/>
        </w:rPr>
      </w:pPr>
    </w:p>
    <w:p w14:paraId="45287BB5" w14:textId="671C4297" w:rsidR="00725FDE" w:rsidRPr="00705301" w:rsidRDefault="00725FDE" w:rsidP="00725FDE">
      <w:pPr>
        <w:jc w:val="center"/>
        <w:rPr>
          <w:rFonts w:asciiTheme="minorHAnsi" w:hAnsiTheme="minorHAnsi" w:cstheme="minorHAnsi"/>
          <w:b/>
          <w:bCs/>
          <w:color w:val="FF66CC"/>
          <w:sz w:val="32"/>
          <w:szCs w:val="32"/>
        </w:rPr>
      </w:pPr>
      <w:r w:rsidRPr="00705301">
        <w:rPr>
          <w:rFonts w:asciiTheme="minorHAnsi" w:hAnsiTheme="minorHAnsi" w:cstheme="minorHAnsi"/>
          <w:b/>
          <w:bCs/>
          <w:color w:val="FF66CC"/>
          <w:sz w:val="32"/>
          <w:szCs w:val="32"/>
        </w:rPr>
        <w:t xml:space="preserve">MOMENTS WORTH PAYING FOR PRESENTS </w:t>
      </w:r>
      <w:r w:rsidRPr="00705301">
        <w:rPr>
          <w:rFonts w:asciiTheme="minorHAnsi" w:hAnsiTheme="minorHAnsi" w:cstheme="minorHAnsi"/>
          <w:b/>
          <w:bCs/>
          <w:color w:val="FF66CC"/>
          <w:sz w:val="32"/>
          <w:szCs w:val="32"/>
        </w:rPr>
        <w:br/>
        <w:t>A SPECIAL MESSAGE FROM THE CAST OF</w:t>
      </w:r>
    </w:p>
    <w:p w14:paraId="56D9D00D" w14:textId="7615565A" w:rsidR="00725FDE" w:rsidRPr="00705301" w:rsidRDefault="00705301" w:rsidP="00705301">
      <w:pPr>
        <w:jc w:val="center"/>
        <w:rPr>
          <w:rFonts w:asciiTheme="minorHAnsi" w:hAnsiTheme="minorHAnsi" w:cstheme="minorHAnsi"/>
          <w:b/>
          <w:bCs/>
          <w:color w:val="FF66CC"/>
          <w:sz w:val="52"/>
          <w:szCs w:val="52"/>
        </w:rPr>
      </w:pPr>
      <w:r w:rsidRPr="00705301">
        <w:rPr>
          <w:rFonts w:asciiTheme="minorHAnsi" w:hAnsiTheme="minorHAnsi" w:cstheme="minorHAnsi"/>
          <w:b/>
          <w:bCs/>
          <w:noProof/>
          <w:color w:val="FF66CC"/>
          <w:sz w:val="52"/>
          <w:szCs w:val="52"/>
        </w:rPr>
        <w:t>BARBIE</w:t>
      </w:r>
      <w:r>
        <w:rPr>
          <w:rFonts w:asciiTheme="minorHAnsi" w:hAnsiTheme="minorHAnsi" w:cstheme="minorHAnsi"/>
          <w:b/>
          <w:bCs/>
          <w:noProof/>
          <w:color w:val="FF66CC"/>
          <w:sz w:val="52"/>
          <w:szCs w:val="52"/>
        </w:rPr>
        <w:br/>
      </w:r>
      <w:r>
        <w:rPr>
          <w:rFonts w:ascii="Segoe UI" w:hAnsi="Segoe UI" w:cs="Segoe UI"/>
          <w:noProof/>
          <w:color w:val="FF66CC"/>
        </w:rPr>
        <w:drawing>
          <wp:inline distT="0" distB="0" distL="0" distR="0" wp14:anchorId="2B9EB8BA" wp14:editId="0BF43352">
            <wp:extent cx="4804309" cy="2279650"/>
            <wp:effectExtent l="0" t="0" r="0" b="6350"/>
            <wp:docPr id="959567496" name="Picture 1" descr="A group of people standing in a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567496" name="Picture 1" descr="A group of people standing in a field&#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7289" cy="2281064"/>
                    </a:xfrm>
                    <a:prstGeom prst="rect">
                      <a:avLst/>
                    </a:prstGeom>
                    <a:noFill/>
                    <a:ln>
                      <a:noFill/>
                    </a:ln>
                  </pic:spPr>
                </pic:pic>
              </a:graphicData>
            </a:graphic>
          </wp:inline>
        </w:drawing>
      </w:r>
    </w:p>
    <w:p w14:paraId="79634019" w14:textId="77777777" w:rsidR="00725FDE" w:rsidRPr="00705301" w:rsidRDefault="00725FDE" w:rsidP="00AF1377">
      <w:pPr>
        <w:rPr>
          <w:rFonts w:asciiTheme="minorHAnsi" w:hAnsiTheme="minorHAnsi" w:cstheme="minorHAnsi"/>
          <w:color w:val="FF66CC"/>
          <w:sz w:val="22"/>
          <w:szCs w:val="22"/>
        </w:rPr>
      </w:pPr>
    </w:p>
    <w:p w14:paraId="6F9EEBE0" w14:textId="6F2CF896" w:rsidR="00725FDE" w:rsidRPr="00705301" w:rsidRDefault="00725FDE" w:rsidP="00725FDE">
      <w:pPr>
        <w:jc w:val="center"/>
        <w:rPr>
          <w:rFonts w:asciiTheme="minorHAnsi" w:hAnsiTheme="minorHAnsi" w:cstheme="minorHAnsi"/>
          <w:color w:val="FF66CC"/>
          <w:sz w:val="22"/>
          <w:szCs w:val="22"/>
        </w:rPr>
      </w:pPr>
      <w:r w:rsidRPr="00705301">
        <w:rPr>
          <w:rFonts w:asciiTheme="minorHAnsi" w:hAnsiTheme="minorHAnsi" w:cstheme="minorHAnsi"/>
          <w:color w:val="FF66CC"/>
          <w:sz w:val="22"/>
          <w:szCs w:val="22"/>
        </w:rPr>
        <w:t xml:space="preserve">Watch the video </w:t>
      </w:r>
      <w:hyperlink r:id="rId10" w:history="1">
        <w:r w:rsidRPr="0075496E">
          <w:rPr>
            <w:rStyle w:val="Hyperlink"/>
            <w:rFonts w:asciiTheme="minorHAnsi" w:hAnsiTheme="minorHAnsi" w:cstheme="minorHAnsi"/>
            <w:sz w:val="22"/>
            <w:szCs w:val="22"/>
          </w:rPr>
          <w:t>HERE</w:t>
        </w:r>
      </w:hyperlink>
    </w:p>
    <w:p w14:paraId="3ECBE6B0" w14:textId="37D59AC7" w:rsidR="00725FDE" w:rsidRPr="00705301" w:rsidRDefault="00725FDE" w:rsidP="00725FDE">
      <w:pPr>
        <w:jc w:val="center"/>
        <w:rPr>
          <w:rFonts w:asciiTheme="minorHAnsi" w:hAnsiTheme="minorHAnsi" w:cstheme="minorHAnsi"/>
          <w:color w:val="FF66CC"/>
          <w:sz w:val="22"/>
          <w:szCs w:val="22"/>
        </w:rPr>
      </w:pPr>
      <w:r w:rsidRPr="00705301">
        <w:rPr>
          <w:rFonts w:asciiTheme="minorHAnsi" w:hAnsiTheme="minorHAnsi" w:cstheme="minorHAnsi"/>
          <w:color w:val="FF66CC"/>
          <w:sz w:val="22"/>
          <w:szCs w:val="22"/>
        </w:rPr>
        <w:t xml:space="preserve">Download the video </w:t>
      </w:r>
      <w:hyperlink r:id="rId11" w:history="1">
        <w:r w:rsidRPr="0075496E">
          <w:rPr>
            <w:rStyle w:val="Hyperlink"/>
            <w:rFonts w:asciiTheme="minorHAnsi" w:hAnsiTheme="minorHAnsi" w:cstheme="minorHAnsi"/>
            <w:sz w:val="22"/>
            <w:szCs w:val="22"/>
          </w:rPr>
          <w:t>HERE</w:t>
        </w:r>
      </w:hyperlink>
      <w:r w:rsidR="00535420" w:rsidRPr="00705301">
        <w:rPr>
          <w:rFonts w:asciiTheme="minorHAnsi" w:hAnsiTheme="minorHAnsi" w:cstheme="minorHAnsi"/>
          <w:color w:val="FF66CC"/>
          <w:sz w:val="22"/>
          <w:szCs w:val="22"/>
        </w:rPr>
        <w:br/>
        <w:t xml:space="preserve">Download images </w:t>
      </w:r>
      <w:hyperlink r:id="rId12" w:history="1">
        <w:r w:rsidR="00535420" w:rsidRPr="00FE2908">
          <w:rPr>
            <w:rStyle w:val="Hyperlink"/>
            <w:rFonts w:asciiTheme="minorHAnsi" w:hAnsiTheme="minorHAnsi" w:cstheme="minorHAnsi"/>
            <w:sz w:val="22"/>
            <w:szCs w:val="22"/>
          </w:rPr>
          <w:t>HERE</w:t>
        </w:r>
      </w:hyperlink>
    </w:p>
    <w:p w14:paraId="2F5DC096" w14:textId="77777777" w:rsidR="00725FDE" w:rsidRPr="00705301" w:rsidRDefault="00725FDE" w:rsidP="00725FDE">
      <w:pPr>
        <w:jc w:val="center"/>
        <w:rPr>
          <w:rFonts w:asciiTheme="minorHAnsi" w:hAnsiTheme="minorHAnsi" w:cstheme="minorHAnsi"/>
          <w:color w:val="FF66CC"/>
          <w:sz w:val="22"/>
          <w:szCs w:val="22"/>
        </w:rPr>
      </w:pPr>
    </w:p>
    <w:p w14:paraId="3AB1FB61" w14:textId="7D8A9205" w:rsidR="00725FDE" w:rsidRPr="007D5281" w:rsidRDefault="00A250FC" w:rsidP="00725FDE">
      <w:pPr>
        <w:pStyle w:val="NoSpacing"/>
        <w:rPr>
          <w:rFonts w:cstheme="minorHAnsi"/>
        </w:rPr>
      </w:pPr>
      <w:r w:rsidRPr="007D5281">
        <w:rPr>
          <w:rFonts w:cstheme="minorHAnsi"/>
          <w:i/>
          <w:iCs/>
        </w:rPr>
        <w:t>Fri 2</w:t>
      </w:r>
      <w:r w:rsidRPr="007D5281">
        <w:rPr>
          <w:rFonts w:cstheme="minorHAnsi"/>
          <w:i/>
          <w:iCs/>
          <w:vertAlign w:val="superscript"/>
        </w:rPr>
        <w:t>nd</w:t>
      </w:r>
      <w:r w:rsidRPr="007D5281">
        <w:rPr>
          <w:rFonts w:cstheme="minorHAnsi"/>
          <w:i/>
          <w:iCs/>
        </w:rPr>
        <w:t xml:space="preserve"> June </w:t>
      </w:r>
      <w:r w:rsidR="00725FDE" w:rsidRPr="007D5281">
        <w:rPr>
          <w:rFonts w:cstheme="minorHAnsi"/>
          <w:i/>
          <w:iCs/>
        </w:rPr>
        <w:t>–</w:t>
      </w:r>
      <w:r w:rsidR="00705301" w:rsidRPr="007D5281">
        <w:rPr>
          <w:rFonts w:cstheme="minorHAnsi"/>
        </w:rPr>
        <w:t xml:space="preserve"> Come on, Barbie, let’s go to the cinema!</w:t>
      </w:r>
      <w:r w:rsidR="00174709" w:rsidRPr="007D5281">
        <w:rPr>
          <w:rFonts w:cstheme="minorHAnsi"/>
        </w:rPr>
        <w:t xml:space="preserve"> </w:t>
      </w:r>
      <w:r w:rsidR="002B49CA" w:rsidRPr="007D5281">
        <w:rPr>
          <w:rFonts w:cstheme="minorHAnsi"/>
        </w:rPr>
        <w:t xml:space="preserve">Today, </w:t>
      </w:r>
      <w:r w:rsidR="00725FDE" w:rsidRPr="007D5281">
        <w:rPr>
          <w:rFonts w:cstheme="minorHAnsi"/>
        </w:rPr>
        <w:t>Moments Worth Paying For presents a</w:t>
      </w:r>
      <w:r w:rsidR="002B49CA" w:rsidRPr="007D5281">
        <w:rPr>
          <w:rFonts w:cstheme="minorHAnsi"/>
        </w:rPr>
        <w:t>n exclusive</w:t>
      </w:r>
      <w:r w:rsidR="00725FDE" w:rsidRPr="007D5281">
        <w:rPr>
          <w:rFonts w:cstheme="minorHAnsi"/>
        </w:rPr>
        <w:t xml:space="preserve"> message f</w:t>
      </w:r>
      <w:r w:rsidR="002B49CA" w:rsidRPr="007D5281">
        <w:rPr>
          <w:rFonts w:cstheme="minorHAnsi"/>
        </w:rPr>
        <w:t xml:space="preserve">or UK </w:t>
      </w:r>
      <w:r w:rsidR="0052228D" w:rsidRPr="007D5281">
        <w:rPr>
          <w:rFonts w:cstheme="minorHAnsi"/>
        </w:rPr>
        <w:t xml:space="preserve">and Irish </w:t>
      </w:r>
      <w:r w:rsidR="002B49CA" w:rsidRPr="007D5281">
        <w:rPr>
          <w:rFonts w:cstheme="minorHAnsi"/>
        </w:rPr>
        <w:t>audiences f</w:t>
      </w:r>
      <w:r w:rsidR="00725FDE" w:rsidRPr="007D5281">
        <w:rPr>
          <w:rFonts w:cstheme="minorHAnsi"/>
        </w:rPr>
        <w:t xml:space="preserve">rom </w:t>
      </w:r>
      <w:r w:rsidR="00705301" w:rsidRPr="007D5281">
        <w:rPr>
          <w:rFonts w:cstheme="minorHAnsi"/>
        </w:rPr>
        <w:t xml:space="preserve">Barbie and Ken ahead of </w:t>
      </w:r>
      <w:r w:rsidR="000704EC" w:rsidRPr="007D5281">
        <w:rPr>
          <w:rFonts w:cstheme="minorHAnsi"/>
        </w:rPr>
        <w:t xml:space="preserve">Warner Bros. Pictures’ </w:t>
      </w:r>
      <w:r w:rsidR="00705301" w:rsidRPr="007D5281">
        <w:rPr>
          <w:rFonts w:cstheme="minorHAnsi"/>
          <w:i/>
          <w:iCs/>
        </w:rPr>
        <w:t>Barbie</w:t>
      </w:r>
      <w:r w:rsidR="000704EC" w:rsidRPr="007D5281">
        <w:rPr>
          <w:rFonts w:cstheme="minorHAnsi"/>
        </w:rPr>
        <w:t>,</w:t>
      </w:r>
      <w:r w:rsidR="00705301" w:rsidRPr="007D5281">
        <w:rPr>
          <w:rFonts w:cstheme="minorHAnsi"/>
        </w:rPr>
        <w:t xml:space="preserve"> releas</w:t>
      </w:r>
      <w:r w:rsidR="000704EC" w:rsidRPr="007D5281">
        <w:rPr>
          <w:rFonts w:cstheme="minorHAnsi"/>
        </w:rPr>
        <w:t>ing</w:t>
      </w:r>
      <w:r w:rsidR="00705301" w:rsidRPr="007D5281">
        <w:rPr>
          <w:rFonts w:cstheme="minorHAnsi"/>
        </w:rPr>
        <w:t xml:space="preserve"> </w:t>
      </w:r>
      <w:r w:rsidR="000704EC" w:rsidRPr="007D5281">
        <w:rPr>
          <w:rFonts w:cstheme="minorHAnsi"/>
        </w:rPr>
        <w:t xml:space="preserve">only </w:t>
      </w:r>
      <w:r w:rsidR="009F04AD" w:rsidRPr="007D5281">
        <w:rPr>
          <w:rFonts w:cstheme="minorHAnsi"/>
        </w:rPr>
        <w:t xml:space="preserve">in cinemas on </w:t>
      </w:r>
      <w:r w:rsidR="00705301" w:rsidRPr="007D5281">
        <w:rPr>
          <w:rFonts w:cstheme="minorHAnsi"/>
          <w:b/>
          <w:bCs/>
        </w:rPr>
        <w:t>21 July 2023.</w:t>
      </w:r>
    </w:p>
    <w:p w14:paraId="59059D9D" w14:textId="77777777" w:rsidR="00725FDE" w:rsidRPr="007D5281" w:rsidRDefault="00725FDE" w:rsidP="00725FDE">
      <w:pPr>
        <w:pStyle w:val="NoSpacing"/>
        <w:rPr>
          <w:rFonts w:cstheme="minorHAnsi"/>
          <w:i/>
          <w:iCs/>
        </w:rPr>
      </w:pPr>
    </w:p>
    <w:p w14:paraId="619B9128" w14:textId="79DB207E" w:rsidR="002B49CA" w:rsidRPr="007D5281" w:rsidRDefault="00725FDE" w:rsidP="00A71B37">
      <w:pPr>
        <w:rPr>
          <w:rFonts w:asciiTheme="minorHAnsi" w:hAnsiTheme="minorHAnsi" w:cstheme="minorHAnsi"/>
          <w:sz w:val="22"/>
          <w:szCs w:val="22"/>
        </w:rPr>
      </w:pPr>
      <w:r w:rsidRPr="007D5281">
        <w:rPr>
          <w:rFonts w:asciiTheme="minorHAnsi" w:hAnsiTheme="minorHAnsi" w:cstheme="minorHAnsi"/>
          <w:sz w:val="22"/>
          <w:szCs w:val="22"/>
        </w:rPr>
        <w:t xml:space="preserve">In the exclusive </w:t>
      </w:r>
      <w:r w:rsidR="002B49CA" w:rsidRPr="007D5281">
        <w:rPr>
          <w:rFonts w:asciiTheme="minorHAnsi" w:hAnsiTheme="minorHAnsi" w:cstheme="minorHAnsi"/>
          <w:sz w:val="22"/>
          <w:szCs w:val="22"/>
        </w:rPr>
        <w:t>and brand-new</w:t>
      </w:r>
      <w:r w:rsidRPr="007D5281">
        <w:rPr>
          <w:rFonts w:asciiTheme="minorHAnsi" w:hAnsiTheme="minorHAnsi" w:cstheme="minorHAnsi"/>
          <w:sz w:val="22"/>
          <w:szCs w:val="22"/>
        </w:rPr>
        <w:t xml:space="preserve"> content, </w:t>
      </w:r>
      <w:r w:rsidR="00705301" w:rsidRPr="007D5281">
        <w:rPr>
          <w:rFonts w:asciiTheme="minorHAnsi" w:hAnsiTheme="minorHAnsi" w:cstheme="minorHAnsi"/>
          <w:sz w:val="22"/>
          <w:szCs w:val="22"/>
        </w:rPr>
        <w:t xml:space="preserve">Margot Robbie and Simu Liu thank audiences for supporting cinemas the same way </w:t>
      </w:r>
      <w:r w:rsidR="000704EC" w:rsidRPr="007D5281">
        <w:rPr>
          <w:rFonts w:asciiTheme="minorHAnsi" w:hAnsiTheme="minorHAnsi" w:cstheme="minorHAnsi"/>
          <w:sz w:val="22"/>
          <w:szCs w:val="22"/>
        </w:rPr>
        <w:t>Barbies</w:t>
      </w:r>
      <w:r w:rsidR="00705301" w:rsidRPr="007D5281">
        <w:rPr>
          <w:rFonts w:asciiTheme="minorHAnsi" w:hAnsiTheme="minorHAnsi" w:cstheme="minorHAnsi"/>
          <w:sz w:val="22"/>
          <w:szCs w:val="22"/>
        </w:rPr>
        <w:t xml:space="preserve"> support </w:t>
      </w:r>
      <w:r w:rsidR="000704EC" w:rsidRPr="007D5281">
        <w:rPr>
          <w:rFonts w:asciiTheme="minorHAnsi" w:hAnsiTheme="minorHAnsi" w:cstheme="minorHAnsi"/>
          <w:sz w:val="22"/>
          <w:szCs w:val="22"/>
        </w:rPr>
        <w:t xml:space="preserve">all the </w:t>
      </w:r>
      <w:r w:rsidR="00705301" w:rsidRPr="007D5281">
        <w:rPr>
          <w:rFonts w:asciiTheme="minorHAnsi" w:hAnsiTheme="minorHAnsi" w:cstheme="minorHAnsi"/>
          <w:sz w:val="22"/>
          <w:szCs w:val="22"/>
        </w:rPr>
        <w:t>Barbies</w:t>
      </w:r>
      <w:r w:rsidR="000704EC" w:rsidRPr="007D5281">
        <w:rPr>
          <w:rFonts w:asciiTheme="minorHAnsi" w:hAnsiTheme="minorHAnsi" w:cstheme="minorHAnsi"/>
          <w:sz w:val="22"/>
          <w:szCs w:val="22"/>
        </w:rPr>
        <w:t>—and Kens do, too!</w:t>
      </w:r>
    </w:p>
    <w:p w14:paraId="44E75B34" w14:textId="5AA5A1E4" w:rsidR="00725FDE" w:rsidRPr="007D5281" w:rsidRDefault="00725FDE" w:rsidP="00705301">
      <w:pPr>
        <w:pStyle w:val="NoSpacing"/>
        <w:rPr>
          <w:rFonts w:cstheme="minorHAnsi"/>
        </w:rPr>
      </w:pPr>
    </w:p>
    <w:p w14:paraId="43717D03" w14:textId="594B4E64" w:rsidR="000D49E1" w:rsidRPr="007D5281" w:rsidRDefault="00E84850" w:rsidP="000D49E1">
      <w:pPr>
        <w:rPr>
          <w:rFonts w:asciiTheme="minorHAnsi" w:hAnsiTheme="minorHAnsi" w:cstheme="minorHAnsi"/>
          <w:sz w:val="22"/>
          <w:szCs w:val="22"/>
          <w:lang w:eastAsia="en-US"/>
        </w:rPr>
      </w:pPr>
      <w:proofErr w:type="spellStart"/>
      <w:r>
        <w:rPr>
          <w:rStyle w:val="Strong"/>
          <w:rFonts w:asciiTheme="minorHAnsi" w:hAnsiTheme="minorHAnsi" w:cstheme="minorHAnsi"/>
          <w:sz w:val="22"/>
          <w:szCs w:val="22"/>
        </w:rPr>
        <w:t>Syliva</w:t>
      </w:r>
      <w:proofErr w:type="spellEnd"/>
      <w:r>
        <w:rPr>
          <w:rStyle w:val="Strong"/>
          <w:rFonts w:asciiTheme="minorHAnsi" w:hAnsiTheme="minorHAnsi" w:cstheme="minorHAnsi"/>
          <w:sz w:val="22"/>
          <w:szCs w:val="22"/>
        </w:rPr>
        <w:t xml:space="preserve"> Dick</w:t>
      </w:r>
      <w:r w:rsidR="00E85689" w:rsidRPr="007D5281">
        <w:rPr>
          <w:rStyle w:val="Strong"/>
          <w:rFonts w:asciiTheme="minorHAnsi" w:hAnsiTheme="minorHAnsi" w:cstheme="minorHAnsi"/>
          <w:sz w:val="22"/>
          <w:szCs w:val="22"/>
        </w:rPr>
        <w:t xml:space="preserve">, </w:t>
      </w:r>
      <w:r w:rsidRPr="00E84850">
        <w:rPr>
          <w:rStyle w:val="Strong"/>
          <w:rFonts w:asciiTheme="minorHAnsi" w:hAnsiTheme="minorHAnsi" w:cstheme="minorHAnsi"/>
          <w:sz w:val="22"/>
          <w:szCs w:val="22"/>
        </w:rPr>
        <w:t>Head of Audience Engagement</w:t>
      </w:r>
      <w:r w:rsidR="0050033C">
        <w:rPr>
          <w:rStyle w:val="Strong"/>
          <w:rFonts w:asciiTheme="minorHAnsi" w:hAnsiTheme="minorHAnsi" w:cstheme="minorHAnsi"/>
          <w:sz w:val="22"/>
          <w:szCs w:val="22"/>
        </w:rPr>
        <w:t xml:space="preserve">, </w:t>
      </w:r>
      <w:r w:rsidR="001907D7" w:rsidRPr="007D5281">
        <w:rPr>
          <w:rStyle w:val="Strong"/>
          <w:rFonts w:asciiTheme="minorHAnsi" w:hAnsiTheme="minorHAnsi" w:cstheme="minorHAnsi"/>
          <w:sz w:val="22"/>
          <w:szCs w:val="22"/>
        </w:rPr>
        <w:t xml:space="preserve">British Association </w:t>
      </w:r>
      <w:r w:rsidR="001907D7" w:rsidRPr="007D5281">
        <w:rPr>
          <w:rStyle w:val="Strong"/>
          <w:rFonts w:asciiTheme="minorHAnsi" w:hAnsiTheme="minorHAnsi" w:cstheme="minorHAnsi"/>
          <w:i/>
          <w:iCs/>
          <w:sz w:val="22"/>
          <w:szCs w:val="22"/>
        </w:rPr>
        <w:t>for</w:t>
      </w:r>
      <w:r w:rsidR="001907D7" w:rsidRPr="007D5281">
        <w:rPr>
          <w:rStyle w:val="Strong"/>
          <w:rFonts w:asciiTheme="minorHAnsi" w:hAnsiTheme="minorHAnsi" w:cstheme="minorHAnsi"/>
          <w:sz w:val="22"/>
          <w:szCs w:val="22"/>
        </w:rPr>
        <w:t xml:space="preserve"> Screen Entertainment</w:t>
      </w:r>
      <w:r w:rsidR="000704EC" w:rsidRPr="007D5281">
        <w:rPr>
          <w:rStyle w:val="Strong"/>
          <w:rFonts w:asciiTheme="minorHAnsi" w:hAnsiTheme="minorHAnsi" w:cstheme="minorHAnsi"/>
          <w:b w:val="0"/>
          <w:bCs w:val="0"/>
          <w:sz w:val="22"/>
          <w:szCs w:val="22"/>
        </w:rPr>
        <w:t xml:space="preserve">, </w:t>
      </w:r>
      <w:r w:rsidR="00725FDE" w:rsidRPr="007D5281">
        <w:rPr>
          <w:rStyle w:val="Strong"/>
          <w:rFonts w:asciiTheme="minorHAnsi" w:hAnsiTheme="minorHAnsi" w:cstheme="minorHAnsi"/>
          <w:b w:val="0"/>
          <w:bCs w:val="0"/>
          <w:sz w:val="22"/>
          <w:szCs w:val="22"/>
        </w:rPr>
        <w:t>said</w:t>
      </w:r>
      <w:r w:rsidR="000704EC" w:rsidRPr="007D5281">
        <w:rPr>
          <w:rStyle w:val="Strong"/>
          <w:rFonts w:asciiTheme="minorHAnsi" w:hAnsiTheme="minorHAnsi" w:cstheme="minorHAnsi"/>
          <w:b w:val="0"/>
          <w:bCs w:val="0"/>
          <w:sz w:val="22"/>
          <w:szCs w:val="22"/>
        </w:rPr>
        <w:t>,</w:t>
      </w:r>
      <w:r w:rsidR="00705301" w:rsidRPr="007D5281">
        <w:rPr>
          <w:rStyle w:val="Strong"/>
          <w:rFonts w:asciiTheme="minorHAnsi" w:hAnsiTheme="minorHAnsi" w:cstheme="minorHAnsi"/>
          <w:b w:val="0"/>
          <w:bCs w:val="0"/>
          <w:i/>
          <w:iCs/>
          <w:sz w:val="22"/>
          <w:szCs w:val="22"/>
        </w:rPr>
        <w:t xml:space="preserve"> </w:t>
      </w:r>
      <w:r w:rsidR="00544AF1" w:rsidRPr="007D5281">
        <w:rPr>
          <w:rFonts w:asciiTheme="minorHAnsi" w:hAnsiTheme="minorHAnsi" w:cstheme="minorHAnsi"/>
          <w:i/>
          <w:iCs/>
          <w:sz w:val="22"/>
          <w:szCs w:val="22"/>
          <w:lang w:eastAsia="en-US"/>
        </w:rPr>
        <w:t xml:space="preserve">"Having Hollywood A-listers Margot Robbie </w:t>
      </w:r>
      <w:r w:rsidR="000704EC" w:rsidRPr="007D5281">
        <w:rPr>
          <w:rFonts w:asciiTheme="minorHAnsi" w:hAnsiTheme="minorHAnsi" w:cstheme="minorHAnsi"/>
          <w:i/>
          <w:iCs/>
          <w:sz w:val="22"/>
          <w:szCs w:val="22"/>
          <w:lang w:eastAsia="en-US"/>
        </w:rPr>
        <w:t>and</w:t>
      </w:r>
      <w:r w:rsidR="00544AF1" w:rsidRPr="007D5281">
        <w:rPr>
          <w:rFonts w:asciiTheme="minorHAnsi" w:hAnsiTheme="minorHAnsi" w:cstheme="minorHAnsi"/>
          <w:i/>
          <w:iCs/>
          <w:sz w:val="22"/>
          <w:szCs w:val="22"/>
          <w:lang w:eastAsia="en-US"/>
        </w:rPr>
        <w:t xml:space="preserve"> Simu Liu come together and deliver our bespoke Moments Worth Paying For message is a powerful endorsement of the continued work across BASE's consumer education work. Cinema remains the best viewing experience for new releases, with this trailer driving engagement for local screens across the UK and Ireland. My thanks go to Warner Bros. Discovery and the continued support of DCM, Pearl &amp; Dean, Clear Channel &amp; members of the UK Cinema Association."</w:t>
      </w:r>
    </w:p>
    <w:p w14:paraId="718C8F72" w14:textId="73D5BDB8" w:rsidR="00E553FA" w:rsidRPr="007D5281" w:rsidRDefault="00E553FA" w:rsidP="009F04AD">
      <w:pPr>
        <w:rPr>
          <w:rStyle w:val="Emphasis"/>
          <w:rFonts w:asciiTheme="minorHAnsi" w:hAnsiTheme="minorHAnsi" w:cstheme="minorHAnsi"/>
          <w:sz w:val="22"/>
          <w:szCs w:val="22"/>
          <w:highlight w:val="yellow"/>
        </w:rPr>
      </w:pPr>
    </w:p>
    <w:p w14:paraId="0E2D8D10" w14:textId="77777777" w:rsidR="0047335D" w:rsidRDefault="00372F92" w:rsidP="0047335D">
      <w:pPr>
        <w:rPr>
          <w:rStyle w:val="Strong"/>
          <w:rFonts w:ascii="Segoe UI" w:hAnsi="Segoe UI" w:cs="Segoe UI"/>
          <w:b w:val="0"/>
          <w:bCs w:val="0"/>
          <w:sz w:val="22"/>
          <w:szCs w:val="22"/>
        </w:rPr>
      </w:pPr>
      <w:r w:rsidRPr="007D5281">
        <w:rPr>
          <w:rFonts w:asciiTheme="minorHAnsi" w:hAnsiTheme="minorHAnsi" w:cstheme="minorHAnsi"/>
          <w:b/>
          <w:bCs/>
          <w:sz w:val="22"/>
          <w:szCs w:val="22"/>
        </w:rPr>
        <w:t>Alexandra Lewis, Senior Vice President Marketing, Warner Bros. Discovery U.K. &amp; Ireland, </w:t>
      </w:r>
      <w:r w:rsidRPr="007D5281">
        <w:rPr>
          <w:rFonts w:asciiTheme="minorHAnsi" w:hAnsiTheme="minorHAnsi" w:cstheme="minorHAnsi"/>
          <w:sz w:val="22"/>
          <w:szCs w:val="22"/>
        </w:rPr>
        <w:t>said, “</w:t>
      </w:r>
      <w:r w:rsidRPr="007D5281">
        <w:rPr>
          <w:rFonts w:asciiTheme="minorHAnsi" w:hAnsiTheme="minorHAnsi" w:cstheme="minorHAnsi"/>
          <w:i/>
          <w:iCs/>
          <w:sz w:val="22"/>
          <w:szCs w:val="22"/>
        </w:rPr>
        <w:t>We have always been impressed by the work that BASE does to unite cinema and education through their Moments Worth Paying For program. We are pleased to partner with them again for Barbie, the most anticipated movie of the Summer, which is a celebration of great storytelling and a global icon; that so many of us grew up with, and helps kids around the world learn that they can be anything they want to be and that every day with Barbie is the best day ever!”</w:t>
      </w:r>
    </w:p>
    <w:p w14:paraId="03A78414" w14:textId="04895331" w:rsidR="00725FDE" w:rsidRPr="0050033C" w:rsidRDefault="00705301" w:rsidP="0047335D">
      <w:pPr>
        <w:jc w:val="center"/>
        <w:rPr>
          <w:rFonts w:ascii="Segoe UI" w:hAnsi="Segoe UI" w:cs="Segoe UI"/>
          <w:b/>
          <w:bCs/>
          <w:sz w:val="22"/>
          <w:szCs w:val="22"/>
        </w:rPr>
      </w:pPr>
      <w:r w:rsidRPr="0050033C">
        <w:rPr>
          <w:rFonts w:asciiTheme="minorHAnsi" w:hAnsiTheme="minorHAnsi" w:cstheme="minorHAnsi"/>
          <w:b/>
          <w:bCs/>
          <w:i/>
          <w:iCs/>
          <w:sz w:val="20"/>
          <w:szCs w:val="20"/>
        </w:rPr>
        <w:lastRenderedPageBreak/>
        <w:t>Barbie</w:t>
      </w:r>
      <w:r w:rsidR="00535420" w:rsidRPr="0050033C">
        <w:rPr>
          <w:rFonts w:asciiTheme="minorHAnsi" w:hAnsiTheme="minorHAnsi" w:cstheme="minorHAnsi"/>
          <w:b/>
          <w:bCs/>
          <w:i/>
          <w:iCs/>
          <w:sz w:val="20"/>
          <w:szCs w:val="20"/>
        </w:rPr>
        <w:t xml:space="preserve"> </w:t>
      </w:r>
      <w:r w:rsidR="00535420" w:rsidRPr="0050033C">
        <w:rPr>
          <w:rFonts w:asciiTheme="minorHAnsi" w:hAnsiTheme="minorHAnsi" w:cstheme="minorHAnsi"/>
          <w:b/>
          <w:bCs/>
          <w:sz w:val="20"/>
          <w:szCs w:val="20"/>
        </w:rPr>
        <w:t xml:space="preserve">is released exclusively in </w:t>
      </w:r>
      <w:r w:rsidR="00373A59" w:rsidRPr="0050033C">
        <w:rPr>
          <w:rFonts w:asciiTheme="minorHAnsi" w:hAnsiTheme="minorHAnsi" w:cstheme="minorHAnsi"/>
          <w:b/>
          <w:bCs/>
          <w:sz w:val="20"/>
          <w:szCs w:val="20"/>
        </w:rPr>
        <w:t xml:space="preserve">UK &amp; Irish </w:t>
      </w:r>
      <w:r w:rsidR="00535420" w:rsidRPr="0050033C">
        <w:rPr>
          <w:rFonts w:asciiTheme="minorHAnsi" w:hAnsiTheme="minorHAnsi" w:cstheme="minorHAnsi"/>
          <w:b/>
          <w:bCs/>
          <w:sz w:val="20"/>
          <w:szCs w:val="20"/>
        </w:rPr>
        <w:t xml:space="preserve">cinemas on </w:t>
      </w:r>
      <w:r w:rsidRPr="0050033C">
        <w:rPr>
          <w:rFonts w:asciiTheme="minorHAnsi" w:hAnsiTheme="minorHAnsi" w:cstheme="minorHAnsi"/>
          <w:b/>
          <w:bCs/>
          <w:sz w:val="20"/>
          <w:szCs w:val="20"/>
        </w:rPr>
        <w:t>July 21, 2023</w:t>
      </w:r>
      <w:r w:rsidR="00535420" w:rsidRPr="0050033C">
        <w:rPr>
          <w:rFonts w:asciiTheme="minorHAnsi" w:hAnsiTheme="minorHAnsi" w:cstheme="minorHAnsi"/>
          <w:b/>
          <w:bCs/>
          <w:sz w:val="20"/>
          <w:szCs w:val="20"/>
        </w:rPr>
        <w:t>.</w:t>
      </w:r>
    </w:p>
    <w:p w14:paraId="59ED71B5" w14:textId="77777777" w:rsidR="00281CC5" w:rsidRPr="007D5281" w:rsidRDefault="00281CC5" w:rsidP="0004582A">
      <w:pPr>
        <w:rPr>
          <w:rFonts w:asciiTheme="minorHAnsi" w:hAnsiTheme="minorHAnsi" w:cstheme="minorHAnsi"/>
          <w:sz w:val="20"/>
          <w:szCs w:val="20"/>
        </w:rPr>
      </w:pPr>
    </w:p>
    <w:p w14:paraId="4D9C5DAA" w14:textId="32895778" w:rsidR="00725FDE" w:rsidRPr="007D5281" w:rsidRDefault="00725FDE" w:rsidP="0004582A">
      <w:pPr>
        <w:rPr>
          <w:rFonts w:asciiTheme="minorHAnsi" w:hAnsiTheme="minorHAnsi" w:cstheme="minorHAnsi"/>
          <w:sz w:val="20"/>
          <w:szCs w:val="20"/>
        </w:rPr>
      </w:pPr>
      <w:r w:rsidRPr="007D5281">
        <w:rPr>
          <w:rFonts w:asciiTheme="minorHAnsi" w:hAnsiTheme="minorHAnsi" w:cstheme="minorHAnsi"/>
          <w:sz w:val="20"/>
          <w:szCs w:val="20"/>
        </w:rPr>
        <w:t xml:space="preserve">Find your nearest screening </w:t>
      </w:r>
      <w:hyperlink r:id="rId13" w:history="1">
        <w:r w:rsidR="00AF1377" w:rsidRPr="007D5281">
          <w:rPr>
            <w:rStyle w:val="Hyperlink"/>
            <w:rFonts w:asciiTheme="minorHAnsi" w:hAnsiTheme="minorHAnsi" w:cstheme="minorHAnsi"/>
            <w:color w:val="auto"/>
            <w:sz w:val="20"/>
            <w:szCs w:val="20"/>
          </w:rPr>
          <w:t>here</w:t>
        </w:r>
      </w:hyperlink>
      <w:r w:rsidR="00622611" w:rsidRPr="007D5281">
        <w:rPr>
          <w:rStyle w:val="Hyperlink"/>
          <w:rFonts w:asciiTheme="minorHAnsi" w:hAnsiTheme="minorHAnsi" w:cstheme="minorHAnsi"/>
          <w:color w:val="auto"/>
          <w:sz w:val="20"/>
          <w:szCs w:val="20"/>
          <w:u w:val="none"/>
        </w:rPr>
        <w:t>.</w:t>
      </w:r>
    </w:p>
    <w:p w14:paraId="5285C136" w14:textId="2F4B79C3" w:rsidR="00A250FC" w:rsidRPr="007D5281" w:rsidRDefault="00A250FC" w:rsidP="00725FDE">
      <w:pPr>
        <w:rPr>
          <w:rFonts w:ascii="Segoe UI" w:hAnsi="Segoe UI" w:cs="Segoe UI"/>
        </w:rPr>
      </w:pPr>
    </w:p>
    <w:p w14:paraId="7786D62D" w14:textId="6493A39C" w:rsidR="006B6238" w:rsidRPr="007D5281" w:rsidRDefault="006B6238" w:rsidP="006B6238">
      <w:pPr>
        <w:jc w:val="both"/>
        <w:rPr>
          <w:rFonts w:asciiTheme="minorHAnsi" w:hAnsiTheme="minorHAnsi" w:cstheme="minorBidi"/>
          <w:sz w:val="21"/>
          <w:szCs w:val="21"/>
          <w:u w:val="single"/>
        </w:rPr>
      </w:pPr>
      <w:r w:rsidRPr="007D5281">
        <w:rPr>
          <w:rFonts w:asciiTheme="minorHAnsi" w:eastAsia="Calibri" w:hAnsiTheme="minorHAnsi" w:cstheme="minorBidi"/>
          <w:b/>
          <w:bCs/>
          <w:sz w:val="21"/>
          <w:szCs w:val="21"/>
          <w:u w:val="single"/>
        </w:rPr>
        <w:t xml:space="preserve">ABOUT </w:t>
      </w:r>
      <w:r w:rsidRPr="007D5281">
        <w:rPr>
          <w:rFonts w:asciiTheme="minorHAnsi" w:eastAsia="Calibri" w:hAnsiTheme="minorHAnsi" w:cstheme="minorBidi"/>
          <w:b/>
          <w:bCs/>
          <w:i/>
          <w:iCs/>
          <w:sz w:val="21"/>
          <w:szCs w:val="21"/>
          <w:u w:val="single"/>
        </w:rPr>
        <w:t>Barbie</w:t>
      </w:r>
    </w:p>
    <w:p w14:paraId="7D8AEE80" w14:textId="21817DFB" w:rsidR="006B6238" w:rsidRPr="007D5281" w:rsidRDefault="006B6238" w:rsidP="006B6238">
      <w:pPr>
        <w:rPr>
          <w:rFonts w:ascii="Segoe UI" w:hAnsi="Segoe UI" w:cs="Segoe UI"/>
        </w:rPr>
      </w:pPr>
      <w:r w:rsidRPr="007D5281">
        <w:rPr>
          <w:rFonts w:asciiTheme="minorHAnsi" w:hAnsiTheme="minorHAnsi" w:cstheme="minorBidi"/>
          <w:sz w:val="22"/>
          <w:szCs w:val="22"/>
        </w:rPr>
        <w:t xml:space="preserve">To live in Barbie Land is to be a perfect being in a perfect place. Unless you have a full-on existential crisis. Or you’re a Ken. Warner Bros. Pictures Presents a Heyday Films Production, a </w:t>
      </w:r>
      <w:proofErr w:type="spellStart"/>
      <w:r w:rsidRPr="007D5281">
        <w:rPr>
          <w:rFonts w:asciiTheme="minorHAnsi" w:hAnsiTheme="minorHAnsi" w:cstheme="minorBidi"/>
          <w:sz w:val="22"/>
          <w:szCs w:val="22"/>
        </w:rPr>
        <w:t>LuckyChap</w:t>
      </w:r>
      <w:proofErr w:type="spellEnd"/>
      <w:r w:rsidRPr="007D5281">
        <w:rPr>
          <w:rFonts w:asciiTheme="minorHAnsi" w:hAnsiTheme="minorHAnsi" w:cstheme="minorBidi"/>
          <w:sz w:val="22"/>
          <w:szCs w:val="22"/>
        </w:rPr>
        <w:t xml:space="preserve"> Entertainment Production, an NB/GG Pictures Production, a Mattel Production, </w:t>
      </w:r>
      <w:r w:rsidRPr="007D5281">
        <w:rPr>
          <w:rFonts w:asciiTheme="minorHAnsi" w:hAnsiTheme="minorHAnsi" w:cstheme="minorBidi"/>
          <w:i/>
          <w:iCs/>
          <w:sz w:val="22"/>
          <w:szCs w:val="22"/>
        </w:rPr>
        <w:t>Barbie</w:t>
      </w:r>
      <w:r w:rsidRPr="007D5281">
        <w:rPr>
          <w:rFonts w:asciiTheme="minorHAnsi" w:hAnsiTheme="minorHAnsi" w:cstheme="minorBidi"/>
          <w:sz w:val="22"/>
          <w:szCs w:val="22"/>
        </w:rPr>
        <w:t xml:space="preserve">. The film will be distributed worldwide by Warner Bros. Pictures. Directed by Greta </w:t>
      </w:r>
      <w:proofErr w:type="spellStart"/>
      <w:r w:rsidRPr="007D5281">
        <w:rPr>
          <w:rFonts w:asciiTheme="minorHAnsi" w:hAnsiTheme="minorHAnsi" w:cstheme="minorBidi"/>
          <w:sz w:val="22"/>
          <w:szCs w:val="22"/>
        </w:rPr>
        <w:t>Gerwig</w:t>
      </w:r>
      <w:proofErr w:type="spellEnd"/>
      <w:r w:rsidRPr="007D5281">
        <w:rPr>
          <w:rFonts w:asciiTheme="minorHAnsi" w:hAnsiTheme="minorHAnsi" w:cstheme="minorBidi"/>
          <w:sz w:val="22"/>
          <w:szCs w:val="22"/>
        </w:rPr>
        <w:t xml:space="preserve">, </w:t>
      </w:r>
      <w:r w:rsidRPr="007D5281">
        <w:rPr>
          <w:rFonts w:asciiTheme="minorHAnsi" w:hAnsiTheme="minorHAnsi" w:cstheme="minorBidi"/>
          <w:i/>
          <w:iCs/>
          <w:sz w:val="22"/>
          <w:szCs w:val="22"/>
        </w:rPr>
        <w:t>Barbie</w:t>
      </w:r>
      <w:r w:rsidRPr="007D5281">
        <w:rPr>
          <w:rFonts w:asciiTheme="minorHAnsi" w:hAnsiTheme="minorHAnsi" w:cstheme="minorBidi"/>
          <w:sz w:val="22"/>
          <w:szCs w:val="22"/>
        </w:rPr>
        <w:t xml:space="preserve"> stars Margot Robbie, Ryan Gosling, America </w:t>
      </w:r>
      <w:proofErr w:type="spellStart"/>
      <w:r w:rsidRPr="007D5281">
        <w:rPr>
          <w:rFonts w:asciiTheme="minorHAnsi" w:hAnsiTheme="minorHAnsi" w:cstheme="minorBidi"/>
          <w:sz w:val="22"/>
          <w:szCs w:val="22"/>
        </w:rPr>
        <w:t>Ferrera</w:t>
      </w:r>
      <w:proofErr w:type="spellEnd"/>
      <w:r w:rsidRPr="007D5281">
        <w:rPr>
          <w:rFonts w:asciiTheme="minorHAnsi" w:hAnsiTheme="minorHAnsi" w:cstheme="minorBidi"/>
          <w:sz w:val="22"/>
          <w:szCs w:val="22"/>
        </w:rPr>
        <w:t xml:space="preserve">, Kate McKinnon, Issa Rae, Rhea Perlman, and Will Ferrell. The film is written by Greta </w:t>
      </w:r>
      <w:proofErr w:type="spellStart"/>
      <w:r w:rsidRPr="007D5281">
        <w:rPr>
          <w:rFonts w:asciiTheme="minorHAnsi" w:hAnsiTheme="minorHAnsi" w:cstheme="minorBidi"/>
          <w:sz w:val="22"/>
          <w:szCs w:val="22"/>
        </w:rPr>
        <w:t>Gerwig</w:t>
      </w:r>
      <w:proofErr w:type="spellEnd"/>
      <w:r w:rsidRPr="007D5281">
        <w:rPr>
          <w:rFonts w:asciiTheme="minorHAnsi" w:hAnsiTheme="minorHAnsi" w:cstheme="minorBidi"/>
          <w:sz w:val="22"/>
          <w:szCs w:val="22"/>
        </w:rPr>
        <w:t xml:space="preserve"> &amp; Noah Baumbach, based on “Barbie” by Mattel, and produced by David Heyman, Margot Robbie, Tom </w:t>
      </w:r>
      <w:proofErr w:type="spellStart"/>
      <w:r w:rsidRPr="007D5281">
        <w:rPr>
          <w:rFonts w:asciiTheme="minorHAnsi" w:hAnsiTheme="minorHAnsi" w:cstheme="minorBidi"/>
          <w:sz w:val="22"/>
          <w:szCs w:val="22"/>
        </w:rPr>
        <w:t>Ackerley</w:t>
      </w:r>
      <w:proofErr w:type="spellEnd"/>
      <w:r w:rsidRPr="007D5281">
        <w:rPr>
          <w:rFonts w:asciiTheme="minorHAnsi" w:hAnsiTheme="minorHAnsi" w:cstheme="minorBidi"/>
          <w:sz w:val="22"/>
          <w:szCs w:val="22"/>
        </w:rPr>
        <w:t xml:space="preserve"> and Robbie Brenner. The executive producers are Michael Sharp, Josey McNamara, </w:t>
      </w:r>
      <w:proofErr w:type="spellStart"/>
      <w:r w:rsidRPr="007D5281">
        <w:rPr>
          <w:rFonts w:asciiTheme="minorHAnsi" w:hAnsiTheme="minorHAnsi" w:cstheme="minorBidi"/>
          <w:sz w:val="22"/>
          <w:szCs w:val="22"/>
        </w:rPr>
        <w:t>Ynon</w:t>
      </w:r>
      <w:proofErr w:type="spellEnd"/>
      <w:r w:rsidRPr="007D5281">
        <w:rPr>
          <w:rFonts w:asciiTheme="minorHAnsi" w:hAnsiTheme="minorHAnsi" w:cstheme="minorBidi"/>
          <w:sz w:val="22"/>
          <w:szCs w:val="22"/>
        </w:rPr>
        <w:t xml:space="preserve"> </w:t>
      </w:r>
      <w:proofErr w:type="spellStart"/>
      <w:r w:rsidRPr="007D5281">
        <w:rPr>
          <w:rFonts w:asciiTheme="minorHAnsi" w:hAnsiTheme="minorHAnsi" w:cstheme="minorBidi"/>
          <w:sz w:val="22"/>
          <w:szCs w:val="22"/>
        </w:rPr>
        <w:t>Kreiz</w:t>
      </w:r>
      <w:proofErr w:type="spellEnd"/>
      <w:r w:rsidRPr="007D5281">
        <w:rPr>
          <w:rFonts w:asciiTheme="minorHAnsi" w:hAnsiTheme="minorHAnsi" w:cstheme="minorBidi"/>
          <w:sz w:val="22"/>
          <w:szCs w:val="22"/>
        </w:rPr>
        <w:t xml:space="preserve">, Courtenay </w:t>
      </w:r>
      <w:proofErr w:type="spellStart"/>
      <w:r w:rsidRPr="007D5281">
        <w:rPr>
          <w:rFonts w:asciiTheme="minorHAnsi" w:hAnsiTheme="minorHAnsi" w:cstheme="minorBidi"/>
          <w:sz w:val="22"/>
          <w:szCs w:val="22"/>
        </w:rPr>
        <w:t>Valenti</w:t>
      </w:r>
      <w:proofErr w:type="spellEnd"/>
      <w:r w:rsidRPr="007D5281">
        <w:rPr>
          <w:rFonts w:asciiTheme="minorHAnsi" w:hAnsiTheme="minorHAnsi" w:cstheme="minorBidi"/>
          <w:sz w:val="22"/>
          <w:szCs w:val="22"/>
        </w:rPr>
        <w:t>, Toby Emmerich and Cate Adams.</w:t>
      </w:r>
    </w:p>
    <w:p w14:paraId="5588B0BC" w14:textId="77777777" w:rsidR="006B6238" w:rsidRPr="007D5281" w:rsidRDefault="006B6238" w:rsidP="00725FDE">
      <w:pPr>
        <w:rPr>
          <w:rFonts w:ascii="Segoe UI" w:hAnsi="Segoe UI" w:cs="Segoe UI"/>
        </w:rPr>
      </w:pPr>
    </w:p>
    <w:p w14:paraId="6EE667B0" w14:textId="58458899" w:rsidR="00725FDE" w:rsidRPr="007D5281" w:rsidRDefault="00725FDE" w:rsidP="00725FDE">
      <w:pPr>
        <w:rPr>
          <w:rFonts w:asciiTheme="minorHAnsi" w:hAnsiTheme="minorHAnsi" w:cstheme="minorHAnsi"/>
          <w:sz w:val="22"/>
          <w:szCs w:val="22"/>
          <w:lang w:val="en-US"/>
        </w:rPr>
      </w:pPr>
      <w:r w:rsidRPr="007D5281">
        <w:rPr>
          <w:rFonts w:asciiTheme="minorHAnsi" w:hAnsiTheme="minorHAnsi" w:cstheme="minorHAnsi"/>
          <w:sz w:val="22"/>
          <w:szCs w:val="22"/>
        </w:rPr>
        <w:t>For further press information about Moments Worth Paying For, please contact</w:t>
      </w:r>
      <w:r w:rsidRPr="007D5281">
        <w:rPr>
          <w:rFonts w:asciiTheme="minorHAnsi" w:hAnsiTheme="minorHAnsi" w:cstheme="minorHAnsi"/>
          <w:sz w:val="22"/>
          <w:szCs w:val="22"/>
        </w:rPr>
        <w:br/>
      </w:r>
      <w:r w:rsidRPr="007D5281">
        <w:rPr>
          <w:rFonts w:asciiTheme="minorHAnsi" w:hAnsiTheme="minorHAnsi" w:cstheme="minorHAnsi"/>
          <w:noProof/>
          <w:sz w:val="22"/>
          <w:szCs w:val="22"/>
          <w:lang w:val="en-US"/>
        </w:rPr>
        <w:drawing>
          <wp:inline distT="0" distB="0" distL="0" distR="0" wp14:anchorId="3144323C" wp14:editId="2047F9B2">
            <wp:extent cx="22288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28850" cy="247650"/>
                    </a:xfrm>
                    <a:prstGeom prst="rect">
                      <a:avLst/>
                    </a:prstGeom>
                    <a:noFill/>
                    <a:ln>
                      <a:noFill/>
                    </a:ln>
                  </pic:spPr>
                </pic:pic>
              </a:graphicData>
            </a:graphic>
          </wp:inline>
        </w:drawing>
      </w:r>
      <w:r w:rsidRPr="007D5281">
        <w:rPr>
          <w:rFonts w:asciiTheme="minorHAnsi" w:hAnsiTheme="minorHAnsi" w:cstheme="minorHAnsi"/>
          <w:sz w:val="22"/>
          <w:szCs w:val="22"/>
          <w:lang w:val="en-US"/>
        </w:rPr>
        <w:br/>
        <w:t>Chris Hagen, Chloe Middlebrook</w:t>
      </w:r>
      <w:r w:rsidRPr="007D5281">
        <w:rPr>
          <w:rFonts w:asciiTheme="minorHAnsi" w:hAnsiTheme="minorHAnsi" w:cstheme="minorHAnsi"/>
          <w:sz w:val="22"/>
          <w:szCs w:val="22"/>
          <w:lang w:val="en-US"/>
        </w:rPr>
        <w:br/>
      </w:r>
      <w:hyperlink r:id="rId16" w:history="1">
        <w:r w:rsidRPr="007D5281">
          <w:rPr>
            <w:rStyle w:val="Hyperlink"/>
            <w:rFonts w:asciiTheme="minorHAnsi" w:hAnsiTheme="minorHAnsi" w:cstheme="minorHAnsi"/>
            <w:color w:val="auto"/>
            <w:sz w:val="22"/>
            <w:szCs w:val="22"/>
            <w:lang w:val="en-US"/>
          </w:rPr>
          <w:t>firstname.surname@premiercomms.com</w:t>
        </w:r>
      </w:hyperlink>
    </w:p>
    <w:p w14:paraId="1A2A5C7E" w14:textId="77777777" w:rsidR="009E72C9" w:rsidRPr="007D5281" w:rsidRDefault="009E72C9">
      <w:pPr>
        <w:rPr>
          <w:rFonts w:asciiTheme="minorHAnsi" w:hAnsiTheme="minorHAnsi" w:cstheme="minorHAnsi"/>
          <w:sz w:val="22"/>
          <w:szCs w:val="22"/>
        </w:rPr>
      </w:pPr>
    </w:p>
    <w:sectPr w:rsidR="009E72C9" w:rsidRPr="007D5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104F"/>
    <w:multiLevelType w:val="hybridMultilevel"/>
    <w:tmpl w:val="90D25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542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DE"/>
    <w:rsid w:val="000141EC"/>
    <w:rsid w:val="00025185"/>
    <w:rsid w:val="0002523C"/>
    <w:rsid w:val="0004582A"/>
    <w:rsid w:val="000704EC"/>
    <w:rsid w:val="00082A63"/>
    <w:rsid w:val="000838A7"/>
    <w:rsid w:val="000D49E1"/>
    <w:rsid w:val="00174709"/>
    <w:rsid w:val="001907D7"/>
    <w:rsid w:val="00200224"/>
    <w:rsid w:val="00216C85"/>
    <w:rsid w:val="00281CC5"/>
    <w:rsid w:val="002B49CA"/>
    <w:rsid w:val="002C28BB"/>
    <w:rsid w:val="00363405"/>
    <w:rsid w:val="00372F92"/>
    <w:rsid w:val="00373A59"/>
    <w:rsid w:val="003F0960"/>
    <w:rsid w:val="0047335D"/>
    <w:rsid w:val="0050033C"/>
    <w:rsid w:val="0052228D"/>
    <w:rsid w:val="00535420"/>
    <w:rsid w:val="00544AF1"/>
    <w:rsid w:val="005C4CB3"/>
    <w:rsid w:val="005E382F"/>
    <w:rsid w:val="00622611"/>
    <w:rsid w:val="00644D44"/>
    <w:rsid w:val="00681E38"/>
    <w:rsid w:val="006A531B"/>
    <w:rsid w:val="006B2EBC"/>
    <w:rsid w:val="006B6238"/>
    <w:rsid w:val="006D3CC4"/>
    <w:rsid w:val="006E1F1B"/>
    <w:rsid w:val="00705301"/>
    <w:rsid w:val="00715014"/>
    <w:rsid w:val="00725FDE"/>
    <w:rsid w:val="0075496E"/>
    <w:rsid w:val="007772D1"/>
    <w:rsid w:val="007C10FE"/>
    <w:rsid w:val="007D5281"/>
    <w:rsid w:val="00850FB4"/>
    <w:rsid w:val="00932A57"/>
    <w:rsid w:val="009351AD"/>
    <w:rsid w:val="009E72C9"/>
    <w:rsid w:val="009F04AD"/>
    <w:rsid w:val="00A250FC"/>
    <w:rsid w:val="00A71B37"/>
    <w:rsid w:val="00A81CC0"/>
    <w:rsid w:val="00AF1377"/>
    <w:rsid w:val="00B145D0"/>
    <w:rsid w:val="00B56C76"/>
    <w:rsid w:val="00B91E92"/>
    <w:rsid w:val="00BC0708"/>
    <w:rsid w:val="00D274CC"/>
    <w:rsid w:val="00DE18D8"/>
    <w:rsid w:val="00E26787"/>
    <w:rsid w:val="00E553FA"/>
    <w:rsid w:val="00E77047"/>
    <w:rsid w:val="00E84850"/>
    <w:rsid w:val="00E85689"/>
    <w:rsid w:val="00E91A8D"/>
    <w:rsid w:val="00F137AF"/>
    <w:rsid w:val="00F32D7F"/>
    <w:rsid w:val="00F43C46"/>
    <w:rsid w:val="00FC5506"/>
    <w:rsid w:val="00FE2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C3E9"/>
  <w15:chartTrackingRefBased/>
  <w15:docId w15:val="{94FC427E-A184-4F9E-B161-54818822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FD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FDE"/>
    <w:rPr>
      <w:color w:val="0563C1" w:themeColor="hyperlink"/>
      <w:u w:val="single"/>
    </w:rPr>
  </w:style>
  <w:style w:type="paragraph" w:styleId="NoSpacing">
    <w:name w:val="No Spacing"/>
    <w:uiPriority w:val="1"/>
    <w:qFormat/>
    <w:rsid w:val="00725FDE"/>
    <w:pPr>
      <w:spacing w:after="0" w:line="240" w:lineRule="auto"/>
    </w:pPr>
  </w:style>
  <w:style w:type="character" w:styleId="Strong">
    <w:name w:val="Strong"/>
    <w:basedOn w:val="DefaultParagraphFont"/>
    <w:uiPriority w:val="22"/>
    <w:qFormat/>
    <w:rsid w:val="00725FDE"/>
    <w:rPr>
      <w:b/>
      <w:bCs/>
    </w:rPr>
  </w:style>
  <w:style w:type="character" w:styleId="Emphasis">
    <w:name w:val="Emphasis"/>
    <w:basedOn w:val="DefaultParagraphFont"/>
    <w:uiPriority w:val="20"/>
    <w:qFormat/>
    <w:rsid w:val="00FC5506"/>
    <w:rPr>
      <w:i/>
      <w:iCs/>
    </w:rPr>
  </w:style>
  <w:style w:type="character" w:styleId="UnresolvedMention">
    <w:name w:val="Unresolved Mention"/>
    <w:basedOn w:val="DefaultParagraphFont"/>
    <w:uiPriority w:val="99"/>
    <w:semiHidden/>
    <w:unhideWhenUsed/>
    <w:rsid w:val="00AF1377"/>
    <w:rPr>
      <w:color w:val="605E5C"/>
      <w:shd w:val="clear" w:color="auto" w:fill="E1DFDD"/>
    </w:rPr>
  </w:style>
  <w:style w:type="paragraph" w:styleId="ListParagraph">
    <w:name w:val="List Paragraph"/>
    <w:basedOn w:val="Normal"/>
    <w:uiPriority w:val="34"/>
    <w:qFormat/>
    <w:rsid w:val="00705301"/>
    <w:pPr>
      <w:ind w:left="720"/>
      <w:contextualSpacing/>
    </w:pPr>
  </w:style>
  <w:style w:type="paragraph" w:styleId="Revision">
    <w:name w:val="Revision"/>
    <w:hidden/>
    <w:uiPriority w:val="99"/>
    <w:semiHidden/>
    <w:rsid w:val="000704EC"/>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930290">
      <w:bodyDiv w:val="1"/>
      <w:marLeft w:val="0"/>
      <w:marRight w:val="0"/>
      <w:marTop w:val="0"/>
      <w:marBottom w:val="0"/>
      <w:divBdr>
        <w:top w:val="none" w:sz="0" w:space="0" w:color="auto"/>
        <w:left w:val="none" w:sz="0" w:space="0" w:color="auto"/>
        <w:bottom w:val="none" w:sz="0" w:space="0" w:color="auto"/>
        <w:right w:val="none" w:sz="0" w:space="0" w:color="auto"/>
      </w:divBdr>
    </w:div>
    <w:div w:id="1003095879">
      <w:bodyDiv w:val="1"/>
      <w:marLeft w:val="0"/>
      <w:marRight w:val="0"/>
      <w:marTop w:val="0"/>
      <w:marBottom w:val="0"/>
      <w:divBdr>
        <w:top w:val="none" w:sz="0" w:space="0" w:color="auto"/>
        <w:left w:val="none" w:sz="0" w:space="0" w:color="auto"/>
        <w:bottom w:val="none" w:sz="0" w:space="0" w:color="auto"/>
        <w:right w:val="none" w:sz="0" w:space="0" w:color="auto"/>
      </w:divBdr>
    </w:div>
    <w:div w:id="1432966484">
      <w:bodyDiv w:val="1"/>
      <w:marLeft w:val="0"/>
      <w:marRight w:val="0"/>
      <w:marTop w:val="0"/>
      <w:marBottom w:val="0"/>
      <w:divBdr>
        <w:top w:val="none" w:sz="0" w:space="0" w:color="auto"/>
        <w:left w:val="none" w:sz="0" w:space="0" w:color="auto"/>
        <w:bottom w:val="none" w:sz="0" w:space="0" w:color="auto"/>
        <w:right w:val="none" w:sz="0" w:space="0" w:color="auto"/>
      </w:divBdr>
    </w:div>
    <w:div w:id="15616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arnerbros.co.uk/movies/barbi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s://base1.box.com/s/ok6ptdf65u4c3812gamtj1j711fr3jc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irstname.surname@premiercomm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1.box.com/s/3y2v9ojijz62x7pnz14gt00zlz3lz3ql" TargetMode="External"/><Relationship Id="rId5" Type="http://schemas.openxmlformats.org/officeDocument/2006/relationships/settings" Target="settings.xml"/><Relationship Id="rId15" Type="http://schemas.openxmlformats.org/officeDocument/2006/relationships/image" Target="cid:image003.png@01D8A0EF.0D512800" TargetMode="External"/><Relationship Id="rId10" Type="http://schemas.openxmlformats.org/officeDocument/2006/relationships/hyperlink" Target="https://youtu.be/E396F4A1HmE" TargetMode="Externa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E0239FE93EC439BF65A28A594A171" ma:contentTypeVersion="14" ma:contentTypeDescription="Create a new document." ma:contentTypeScope="" ma:versionID="8e4d9a8e45d008b57d7cf409e230b41c">
  <xsd:schema xmlns:xsd="http://www.w3.org/2001/XMLSchema" xmlns:xs="http://www.w3.org/2001/XMLSchema" xmlns:p="http://schemas.microsoft.com/office/2006/metadata/properties" xmlns:ns2="d73a4a6a-cecf-418d-9ae9-736d173e8fe1" xmlns:ns3="0e161a16-2240-423b-b629-6ae9abb061ad" targetNamespace="http://schemas.microsoft.com/office/2006/metadata/properties" ma:root="true" ma:fieldsID="0b9065a4ca8f692001fb8e93e58594f4" ns2:_="" ns3:_="">
    <xsd:import namespace="d73a4a6a-cecf-418d-9ae9-736d173e8fe1"/>
    <xsd:import namespace="0e161a16-2240-423b-b629-6ae9abb06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a4a6a-cecf-418d-9ae9-736d173e8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66f81a7-1d1f-45f3-bf78-0bc0f17311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161a16-2240-423b-b629-6ae9abb061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fde5c20-3b4c-4ae7-bfc1-eef2bf52b8ea}" ma:internalName="TaxCatchAll" ma:showField="CatchAllData" ma:web="0e161a16-2240-423b-b629-6ae9abb06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156F8-F57E-4368-881E-F7C5D6473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a4a6a-cecf-418d-9ae9-736d173e8fe1"/>
    <ds:schemaRef ds:uri="0e161a16-2240-423b-b629-6ae9abb06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D06B1-57D6-4F1A-ADA6-3200156D33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Hagen</dc:creator>
  <cp:keywords/>
  <dc:description/>
  <cp:lastModifiedBy>Andy Neilson</cp:lastModifiedBy>
  <cp:revision>13</cp:revision>
  <dcterms:created xsi:type="dcterms:W3CDTF">2023-06-01T08:22:00Z</dcterms:created>
  <dcterms:modified xsi:type="dcterms:W3CDTF">2023-06-01T12:57:00Z</dcterms:modified>
</cp:coreProperties>
</file>